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7986138" w:displacedByCustomXml="next"/>
    <w:bookmarkEnd w:id="0" w:displacedByCustomXml="next"/>
    <w:sdt>
      <w:sdtPr>
        <w:rPr>
          <w:rFonts w:ascii="Sassoon Primary" w:hAnsi="Sassoon Primary"/>
          <w:sz w:val="20"/>
          <w:szCs w:val="20"/>
        </w:rPr>
        <w:id w:val="-1713561683"/>
        <w:docPartObj>
          <w:docPartGallery w:val="Cover Pages"/>
          <w:docPartUnique/>
        </w:docPartObj>
      </w:sdtPr>
      <w:sdtEndPr/>
      <w:sdtContent>
        <w:p w14:paraId="672A6659" w14:textId="252C9144" w:rsidR="00CE2944" w:rsidRPr="00A72A7F" w:rsidRDefault="00CE2944">
          <w:pPr>
            <w:rPr>
              <w:rFonts w:ascii="Sassoon Primary" w:hAnsi="Sassoon Primary"/>
              <w:sz w:val="20"/>
              <w:szCs w:val="20"/>
            </w:rPr>
          </w:pPr>
        </w:p>
        <w:p w14:paraId="4F0EFE7C" w14:textId="708B9A7A" w:rsidR="00CE2944" w:rsidRPr="003B5C77" w:rsidRDefault="006419CF" w:rsidP="006419CF">
          <w:pPr>
            <w:tabs>
              <w:tab w:val="left" w:pos="1364"/>
              <w:tab w:val="center" w:pos="7699"/>
            </w:tabs>
            <w:rPr>
              <w:rFonts w:ascii="Sassoon Primary" w:hAnsi="Sassoon Primary"/>
              <w:color w:val="FF0000"/>
              <w:sz w:val="36"/>
              <w:szCs w:val="20"/>
            </w:rPr>
          </w:pPr>
          <w:r>
            <w:rPr>
              <w:rFonts w:ascii="Sassoon Primary" w:hAnsi="Sassoon Primary"/>
              <w:color w:val="FF0000"/>
              <w:sz w:val="36"/>
              <w:szCs w:val="20"/>
            </w:rPr>
            <w:tab/>
          </w:r>
          <w:r>
            <w:rPr>
              <w:rFonts w:ascii="Sassoon Primary" w:hAnsi="Sassoon Primary"/>
              <w:color w:val="FF0000"/>
              <w:sz w:val="36"/>
              <w:szCs w:val="20"/>
            </w:rPr>
            <w:tab/>
          </w:r>
          <w:r w:rsidR="000D5526" w:rsidRPr="003B5C77">
            <w:rPr>
              <w:rFonts w:ascii="Sassoon Primary" w:hAnsi="Sassoon Primary"/>
              <w:color w:val="FF0000"/>
              <w:sz w:val="36"/>
              <w:szCs w:val="20"/>
            </w:rPr>
            <w:t>Pray, Learn, Achieve and Celebrate Together</w:t>
          </w:r>
        </w:p>
        <w:p w14:paraId="0A37501D" w14:textId="7900FA2A" w:rsidR="00CE2944" w:rsidRPr="003B5C77" w:rsidRDefault="006419CF">
          <w:pPr>
            <w:rPr>
              <w:rFonts w:ascii="Sassoon Primary" w:hAnsi="Sassoon Primary"/>
              <w:sz w:val="36"/>
              <w:szCs w:val="20"/>
            </w:rPr>
          </w:pPr>
          <w:r w:rsidRPr="003B5C77">
            <w:rPr>
              <w:rFonts w:ascii="Sassoon Primary" w:eastAsia="Leamington" w:hAnsi="Sassoon Primary" w:cs="Leamington"/>
              <w:b/>
              <w:noProof/>
              <w:color w:val="0D499C"/>
              <w:position w:val="1"/>
              <w:sz w:val="36"/>
              <w:szCs w:val="20"/>
              <w:lang w:eastAsia="en-GB"/>
            </w:rPr>
            <w:drawing>
              <wp:anchor distT="0" distB="0" distL="114300" distR="114300" simplePos="0" relativeHeight="251658240" behindDoc="0" locked="0" layoutInCell="1" allowOverlap="0" wp14:anchorId="567C3622" wp14:editId="5EE4D285">
                <wp:simplePos x="0" y="0"/>
                <wp:positionH relativeFrom="margin">
                  <wp:posOffset>3747481</wp:posOffset>
                </wp:positionH>
                <wp:positionV relativeFrom="margin">
                  <wp:posOffset>1059815</wp:posOffset>
                </wp:positionV>
                <wp:extent cx="2299855" cy="2119448"/>
                <wp:effectExtent l="0" t="0" r="5715" b="0"/>
                <wp:wrapNone/>
                <wp:docPr id="1" name="Picture 1" descr="School Cres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ool Cres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855" cy="211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613CFF" w14:textId="708D54F4" w:rsidR="000D5526" w:rsidRPr="003B5C77" w:rsidRDefault="000D5526">
          <w:pPr>
            <w:rPr>
              <w:rFonts w:ascii="Sassoon Primary" w:hAnsi="Sassoon Primary"/>
              <w:sz w:val="36"/>
              <w:szCs w:val="20"/>
            </w:rPr>
          </w:pPr>
        </w:p>
        <w:p w14:paraId="5DAB6C7B" w14:textId="77777777" w:rsidR="000D5526" w:rsidRPr="003B5C77" w:rsidRDefault="000D5526">
          <w:pPr>
            <w:rPr>
              <w:rFonts w:ascii="Sassoon Primary" w:hAnsi="Sassoon Primary"/>
              <w:sz w:val="36"/>
              <w:szCs w:val="20"/>
            </w:rPr>
          </w:pPr>
        </w:p>
        <w:p w14:paraId="02EB378F" w14:textId="77777777" w:rsidR="000D5526" w:rsidRPr="003B5C77" w:rsidRDefault="000D5526">
          <w:pPr>
            <w:rPr>
              <w:rFonts w:ascii="Sassoon Primary" w:hAnsi="Sassoon Primary"/>
              <w:sz w:val="36"/>
              <w:szCs w:val="20"/>
            </w:rPr>
          </w:pPr>
        </w:p>
        <w:p w14:paraId="6A05A809" w14:textId="77777777" w:rsidR="000D5526" w:rsidRPr="003B5C77" w:rsidRDefault="000D5526">
          <w:pPr>
            <w:rPr>
              <w:rFonts w:ascii="Sassoon Primary" w:hAnsi="Sassoon Primary"/>
              <w:sz w:val="36"/>
              <w:szCs w:val="20"/>
            </w:rPr>
          </w:pPr>
        </w:p>
        <w:p w14:paraId="5A39BBE3" w14:textId="77777777" w:rsidR="000D5526" w:rsidRPr="003B5C77" w:rsidRDefault="000D5526">
          <w:pPr>
            <w:rPr>
              <w:rFonts w:ascii="Sassoon Primary" w:hAnsi="Sassoon Primary"/>
              <w:sz w:val="36"/>
              <w:szCs w:val="20"/>
            </w:rPr>
          </w:pPr>
        </w:p>
        <w:p w14:paraId="39B6B1D1" w14:textId="77777777" w:rsidR="0030012D" w:rsidRPr="003B5C77" w:rsidRDefault="000D5526">
          <w:pPr>
            <w:rPr>
              <w:rFonts w:ascii="Sassoon Primary" w:hAnsi="Sassoon Primary"/>
              <w:sz w:val="36"/>
              <w:szCs w:val="20"/>
            </w:rPr>
          </w:pPr>
          <w:r w:rsidRPr="003B5C77">
            <w:rPr>
              <w:rFonts w:ascii="Sassoon Primary" w:hAnsi="Sassoon Primary"/>
              <w:sz w:val="36"/>
              <w:szCs w:val="20"/>
            </w:rPr>
            <w:t xml:space="preserve">    </w:t>
          </w:r>
        </w:p>
        <w:p w14:paraId="361B76ED" w14:textId="336F88D4" w:rsidR="000D5526" w:rsidRPr="003B5C77" w:rsidRDefault="00F77920" w:rsidP="0030012D">
          <w:pPr>
            <w:jc w:val="center"/>
            <w:rPr>
              <w:rFonts w:ascii="Sassoon Primary" w:hAnsi="Sassoon Primary"/>
              <w:color w:val="FF0000"/>
              <w:sz w:val="36"/>
              <w:szCs w:val="20"/>
            </w:rPr>
          </w:pPr>
          <w:r w:rsidRPr="003B5C77">
            <w:rPr>
              <w:rFonts w:ascii="Sassoon Primary" w:hAnsi="Sassoon Primary"/>
              <w:color w:val="FF0000"/>
              <w:sz w:val="36"/>
              <w:szCs w:val="20"/>
            </w:rPr>
            <w:t>Music Development Plan</w:t>
          </w:r>
          <w:r w:rsidR="000D5526" w:rsidRPr="003B5C77">
            <w:rPr>
              <w:rFonts w:ascii="Sassoon Primary" w:hAnsi="Sassoon Primary"/>
              <w:color w:val="FF0000"/>
              <w:sz w:val="36"/>
              <w:szCs w:val="20"/>
            </w:rPr>
            <w:t xml:space="preserve"> </w:t>
          </w:r>
        </w:p>
        <w:p w14:paraId="6BEFDBC0" w14:textId="270CAEEB" w:rsidR="006F18E1" w:rsidRPr="003B5C77" w:rsidRDefault="00F77920" w:rsidP="003B5C77">
          <w:pPr>
            <w:jc w:val="center"/>
            <w:rPr>
              <w:rFonts w:ascii="Sassoon Primary" w:hAnsi="Sassoon Primary"/>
              <w:color w:val="FF0000"/>
              <w:sz w:val="36"/>
              <w:szCs w:val="20"/>
            </w:rPr>
          </w:pPr>
          <w:r w:rsidRPr="003B5C77">
            <w:rPr>
              <w:rFonts w:ascii="Sassoon Primary" w:hAnsi="Sassoon Primary"/>
              <w:color w:val="FF0000"/>
              <w:sz w:val="36"/>
              <w:szCs w:val="20"/>
            </w:rPr>
            <w:t>2023/2024</w:t>
          </w:r>
        </w:p>
        <w:p w14:paraId="337BE63A" w14:textId="77777777" w:rsidR="006F18E1" w:rsidRPr="00A72A7F" w:rsidRDefault="006F18E1" w:rsidP="006F18E1">
          <w:pPr>
            <w:pStyle w:val="NormalWeb"/>
            <w:rPr>
              <w:rFonts w:ascii="Sassoon Primary" w:hAnsi="Sassoon Primary"/>
              <w:color w:val="000000"/>
              <w:sz w:val="20"/>
              <w:szCs w:val="20"/>
            </w:rPr>
          </w:pPr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 xml:space="preserve">Trust/local authority: Wigan Council </w:t>
          </w:r>
        </w:p>
        <w:p w14:paraId="333C0847" w14:textId="77777777" w:rsidR="006F18E1" w:rsidRPr="00A72A7F" w:rsidRDefault="006F18E1" w:rsidP="006F18E1">
          <w:pPr>
            <w:pStyle w:val="NormalWeb"/>
            <w:rPr>
              <w:rFonts w:ascii="Sassoon Primary" w:hAnsi="Sassoon Primary"/>
              <w:color w:val="000000"/>
              <w:sz w:val="20"/>
              <w:szCs w:val="20"/>
            </w:rPr>
          </w:pPr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>Local music hub: Wigan Music Hub</w:t>
          </w:r>
        </w:p>
        <w:p w14:paraId="21165107" w14:textId="77777777" w:rsidR="006F18E1" w:rsidRPr="00A72A7F" w:rsidRDefault="006F18E1" w:rsidP="006F18E1">
          <w:pPr>
            <w:pStyle w:val="NormalWeb"/>
            <w:rPr>
              <w:rFonts w:ascii="Sassoon Primary" w:hAnsi="Sassoon Primary"/>
              <w:color w:val="000000"/>
              <w:sz w:val="20"/>
              <w:szCs w:val="20"/>
            </w:rPr>
          </w:pPr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>Music lead: Sarah Kidman</w:t>
          </w:r>
        </w:p>
        <w:p w14:paraId="702F4D16" w14:textId="77777777" w:rsidR="006F18E1" w:rsidRPr="00A72A7F" w:rsidRDefault="006F18E1" w:rsidP="006F18E1">
          <w:pPr>
            <w:pStyle w:val="NormalWeb"/>
            <w:rPr>
              <w:rFonts w:ascii="Sassoon Primary" w:hAnsi="Sassoon Primary"/>
              <w:color w:val="000000"/>
              <w:sz w:val="20"/>
              <w:szCs w:val="20"/>
            </w:rPr>
          </w:pPr>
          <w:proofErr w:type="spellStart"/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>Headteacher</w:t>
          </w:r>
          <w:proofErr w:type="spellEnd"/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>: Cathie Williams</w:t>
          </w:r>
        </w:p>
        <w:p w14:paraId="61AD3323" w14:textId="77777777" w:rsidR="006F18E1" w:rsidRPr="00A72A7F" w:rsidRDefault="006F18E1" w:rsidP="006F18E1">
          <w:pPr>
            <w:pStyle w:val="NormalWeb"/>
            <w:rPr>
              <w:rFonts w:ascii="Sassoon Primary" w:hAnsi="Sassoon Primary"/>
              <w:color w:val="000000"/>
              <w:sz w:val="20"/>
              <w:szCs w:val="20"/>
            </w:rPr>
          </w:pPr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>Date written: July 2023</w:t>
          </w:r>
        </w:p>
        <w:p w14:paraId="4C8FA027" w14:textId="77777777" w:rsidR="006F18E1" w:rsidRPr="00A72A7F" w:rsidRDefault="006F18E1" w:rsidP="006F18E1">
          <w:pPr>
            <w:pStyle w:val="NormalWeb"/>
            <w:rPr>
              <w:rFonts w:ascii="Sassoon Primary" w:hAnsi="Sassoon Primary"/>
              <w:color w:val="000000"/>
              <w:sz w:val="20"/>
              <w:szCs w:val="20"/>
            </w:rPr>
          </w:pPr>
          <w:r w:rsidRPr="00A72A7F">
            <w:rPr>
              <w:rFonts w:ascii="Sassoon Primary" w:hAnsi="Sassoon Primary"/>
              <w:color w:val="000000"/>
              <w:sz w:val="20"/>
              <w:szCs w:val="20"/>
            </w:rPr>
            <w:t>Review date: July 2024</w:t>
          </w:r>
        </w:p>
        <w:p w14:paraId="49E812ED" w14:textId="318E2D98" w:rsidR="00CE2944" w:rsidRPr="00A72A7F" w:rsidRDefault="001453E9">
          <w:pPr>
            <w:rPr>
              <w:rFonts w:ascii="Sassoon Primary" w:hAnsi="Sassoon Primary"/>
              <w:color w:val="FF0000"/>
              <w:sz w:val="20"/>
              <w:szCs w:val="20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72"/>
        <w:gridCol w:w="3847"/>
        <w:gridCol w:w="3847"/>
      </w:tblGrid>
      <w:tr w:rsidR="006F18E1" w:rsidRPr="00A72A7F" w14:paraId="019C71E1" w14:textId="77777777" w:rsidTr="006F18E1">
        <w:tc>
          <w:tcPr>
            <w:tcW w:w="2122" w:type="dxa"/>
            <w:shd w:val="clear" w:color="auto" w:fill="FF0000"/>
          </w:tcPr>
          <w:p w14:paraId="62E2583B" w14:textId="0B7347B4" w:rsidR="006F18E1" w:rsidRPr="00A72A7F" w:rsidRDefault="006F18E1" w:rsidP="00793EB9">
            <w:pPr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  <w:t>Area</w:t>
            </w:r>
          </w:p>
        </w:tc>
        <w:tc>
          <w:tcPr>
            <w:tcW w:w="5572" w:type="dxa"/>
            <w:shd w:val="clear" w:color="auto" w:fill="FF0000"/>
          </w:tcPr>
          <w:p w14:paraId="205FAC32" w14:textId="64EF4B94" w:rsidR="006F18E1" w:rsidRPr="00A72A7F" w:rsidRDefault="006F18E1" w:rsidP="00793EB9">
            <w:pPr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  <w:t>What happens now?</w:t>
            </w:r>
          </w:p>
        </w:tc>
        <w:tc>
          <w:tcPr>
            <w:tcW w:w="3847" w:type="dxa"/>
            <w:shd w:val="clear" w:color="auto" w:fill="FF0000"/>
          </w:tcPr>
          <w:p w14:paraId="115DCF10" w14:textId="5631F9AF" w:rsidR="006F18E1" w:rsidRPr="00A72A7F" w:rsidRDefault="006F18E1" w:rsidP="00793EB9">
            <w:pPr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  <w:t>What we would like to see?</w:t>
            </w:r>
          </w:p>
        </w:tc>
        <w:tc>
          <w:tcPr>
            <w:tcW w:w="3847" w:type="dxa"/>
            <w:shd w:val="clear" w:color="auto" w:fill="FF0000"/>
          </w:tcPr>
          <w:p w14:paraId="56DD4492" w14:textId="7AAB326D" w:rsidR="006F18E1" w:rsidRPr="00A72A7F" w:rsidRDefault="005A7F5C" w:rsidP="00793EB9">
            <w:pPr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color w:val="FFFFFF" w:themeColor="background1"/>
                <w:sz w:val="20"/>
                <w:szCs w:val="20"/>
              </w:rPr>
              <w:t>Link to Other documents</w:t>
            </w:r>
          </w:p>
        </w:tc>
      </w:tr>
      <w:tr w:rsidR="006F18E1" w:rsidRPr="00A72A7F" w14:paraId="33950A8F" w14:textId="77777777" w:rsidTr="006F18E1">
        <w:tc>
          <w:tcPr>
            <w:tcW w:w="2122" w:type="dxa"/>
          </w:tcPr>
          <w:p w14:paraId="45ED43A8" w14:textId="0B76BC94" w:rsidR="006F18E1" w:rsidRPr="00A72A7F" w:rsidRDefault="006F18E1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5572" w:type="dxa"/>
          </w:tcPr>
          <w:p w14:paraId="32A6F56A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Using a bespoke curriculum designed by subject lead.</w:t>
            </w:r>
          </w:p>
          <w:p w14:paraId="172A32FE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EYFS, KS1 and KS2 all follow topic based curriculum.</w:t>
            </w:r>
          </w:p>
          <w:p w14:paraId="6CC2320C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Links for deeper learning.</w:t>
            </w:r>
          </w:p>
          <w:p w14:paraId="2264A8A5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Goes above and beyond expectations of NC.</w:t>
            </w:r>
          </w:p>
          <w:p w14:paraId="3F4D2191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Progressive in small steps.</w:t>
            </w:r>
          </w:p>
          <w:p w14:paraId="13A22B72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Links across learning and year groups. </w:t>
            </w:r>
          </w:p>
          <w:p w14:paraId="64A7B389" w14:textId="77777777" w:rsidR="006F18E1" w:rsidRPr="00A72A7F" w:rsidRDefault="006F18E1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Uses 4 areas to develop technical skills and given opportunity to apply. </w:t>
            </w:r>
          </w:p>
          <w:p w14:paraId="4E9F9D18" w14:textId="77777777" w:rsidR="006F18E1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Taught by class teachers with support of subject lead.</w:t>
            </w:r>
          </w:p>
          <w:p w14:paraId="1AE7F16A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20 </w:t>
            </w:r>
            <w:proofErr w:type="spellStart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mins</w:t>
            </w:r>
            <w:proofErr w:type="spellEnd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 per week for discrete lessons, 10 </w:t>
            </w:r>
            <w:proofErr w:type="spellStart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mins</w:t>
            </w:r>
            <w:proofErr w:type="spellEnd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 per morning for listening skills. </w:t>
            </w:r>
          </w:p>
          <w:p w14:paraId="723C56EF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Various singing rehearsals</w:t>
            </w:r>
          </w:p>
          <w:p w14:paraId="3BC27188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Instruments available for staff- full class of recorders.</w:t>
            </w:r>
          </w:p>
          <w:p w14:paraId="3A49588D" w14:textId="7034D980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Assessed each lesson by class teacher- tracked by SK and impact report generated.</w:t>
            </w:r>
          </w:p>
        </w:tc>
        <w:tc>
          <w:tcPr>
            <w:tcW w:w="3847" w:type="dxa"/>
          </w:tcPr>
          <w:p w14:paraId="4BC610F9" w14:textId="77777777" w:rsidR="006F18E1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More confidence in teaching the subject.</w:t>
            </w:r>
          </w:p>
          <w:p w14:paraId="2AD6EEDE" w14:textId="6CDBE03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Increase in pupil voice technicality responses</w:t>
            </w:r>
          </w:p>
        </w:tc>
        <w:tc>
          <w:tcPr>
            <w:tcW w:w="3847" w:type="dxa"/>
          </w:tcPr>
          <w:p w14:paraId="081A089F" w14:textId="77777777" w:rsidR="006F18E1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Musical language progression document.</w:t>
            </w:r>
          </w:p>
          <w:p w14:paraId="3FDDC982" w14:textId="77777777" w:rsidR="005A7F5C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Linking of musical aspect document</w:t>
            </w:r>
          </w:p>
          <w:p w14:paraId="40DE014C" w14:textId="77777777" w:rsidR="005A7F5C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Year group yearly overviews for time allowance.</w:t>
            </w:r>
          </w:p>
          <w:p w14:paraId="1A4B022A" w14:textId="77777777" w:rsidR="005A7F5C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year groups MTPS</w:t>
            </w:r>
          </w:p>
          <w:p w14:paraId="4FA90A9B" w14:textId="77777777" w:rsidR="005A7F5C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subject staff confidence report</w:t>
            </w:r>
          </w:p>
          <w:p w14:paraId="129685BB" w14:textId="3E511255" w:rsidR="005A7F5C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pupil voice</w:t>
            </w:r>
          </w:p>
        </w:tc>
      </w:tr>
      <w:tr w:rsidR="006F18E1" w:rsidRPr="00A72A7F" w14:paraId="12C2B08C" w14:textId="77777777" w:rsidTr="006F18E1">
        <w:tc>
          <w:tcPr>
            <w:tcW w:w="2122" w:type="dxa"/>
          </w:tcPr>
          <w:p w14:paraId="74DD1176" w14:textId="72EA6BDD" w:rsidR="006F18E1" w:rsidRPr="00A72A7F" w:rsidRDefault="006F18E1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Whole Class Ensemble Tuition</w:t>
            </w:r>
          </w:p>
        </w:tc>
        <w:tc>
          <w:tcPr>
            <w:tcW w:w="5572" w:type="dxa"/>
          </w:tcPr>
          <w:p w14:paraId="7742C847" w14:textId="60D478D7" w:rsidR="006F18E1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Whole class teaching to Year 4 provided by Wigan Council wider </w:t>
            </w:r>
            <w:proofErr w:type="spellStart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opps</w:t>
            </w:r>
            <w:proofErr w:type="spellEnd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.</w:t>
            </w:r>
          </w:p>
          <w:p w14:paraId="522CC4EB" w14:textId="21DBB38C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Instruments kept in school provided by Hub.</w:t>
            </w:r>
          </w:p>
          <w:p w14:paraId="22C7ED77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Whole class tuned instrument sessions provided by class teacher to Year 2- instruments kept in school and provided by school.</w:t>
            </w:r>
          </w:p>
          <w:p w14:paraId="2E76F46F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Wider </w:t>
            </w:r>
            <w:proofErr w:type="spellStart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Opps</w:t>
            </w:r>
            <w:proofErr w:type="spellEnd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 instruments able to be learnt in next year group.</w:t>
            </w:r>
          </w:p>
          <w:p w14:paraId="5C27A9E0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Once Year 2 have developed understanding of recorder- revisited in each year group.</w:t>
            </w:r>
          </w:p>
          <w:p w14:paraId="1C57CAE6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Continuation of instrument rate lower than other children. Possible Assisted tuition scheme. </w:t>
            </w:r>
          </w:p>
          <w:p w14:paraId="5FF3CC1C" w14:textId="46D0F9F3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Continuation provided by WC in small groups of individually.</w:t>
            </w:r>
          </w:p>
        </w:tc>
        <w:tc>
          <w:tcPr>
            <w:tcW w:w="3847" w:type="dxa"/>
          </w:tcPr>
          <w:p w14:paraId="26EA2BE9" w14:textId="50114C43" w:rsidR="006F18E1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Higher uptake in individual lessons</w:t>
            </w:r>
          </w:p>
        </w:tc>
        <w:tc>
          <w:tcPr>
            <w:tcW w:w="3847" w:type="dxa"/>
          </w:tcPr>
          <w:p w14:paraId="32F4A585" w14:textId="77777777" w:rsidR="006F18E1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individual lessons tracker</w:t>
            </w:r>
          </w:p>
          <w:p w14:paraId="00A3460A" w14:textId="5ECC4E44" w:rsidR="005A7F5C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c.f. Wider </w:t>
            </w:r>
            <w:proofErr w:type="spell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Opps</w:t>
            </w:r>
            <w:proofErr w:type="spell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 agreement forms</w:t>
            </w:r>
          </w:p>
        </w:tc>
      </w:tr>
      <w:tr w:rsidR="006F18E1" w:rsidRPr="00A72A7F" w14:paraId="5FAFB581" w14:textId="77777777" w:rsidTr="006F18E1">
        <w:tc>
          <w:tcPr>
            <w:tcW w:w="2122" w:type="dxa"/>
          </w:tcPr>
          <w:p w14:paraId="63664BA0" w14:textId="242978E5" w:rsidR="006F18E1" w:rsidRPr="00A72A7F" w:rsidRDefault="006F18E1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Singing</w:t>
            </w:r>
          </w:p>
        </w:tc>
        <w:tc>
          <w:tcPr>
            <w:tcW w:w="5572" w:type="dxa"/>
          </w:tcPr>
          <w:p w14:paraId="2602559A" w14:textId="77777777" w:rsidR="006F18E1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Children have opportunity to sing in lessons each year.</w:t>
            </w:r>
          </w:p>
          <w:p w14:paraId="2A2CD4D3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Weekly singing rehearsals in KS2.</w:t>
            </w:r>
          </w:p>
          <w:p w14:paraId="04395380" w14:textId="77777777" w:rsidR="005A7F5C" w:rsidRPr="00A72A7F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Singing performances per term</w:t>
            </w:r>
          </w:p>
          <w:p w14:paraId="37E5A2B3" w14:textId="77777777" w:rsidR="005A7F5C" w:rsidRDefault="005A7F5C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Performance objectives met- ensemble and individual.</w:t>
            </w:r>
          </w:p>
          <w:p w14:paraId="6670319C" w14:textId="53DA003C" w:rsidR="001360BA" w:rsidRPr="00A72A7F" w:rsidRDefault="001360BA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Singing in performance lessons- using voices as an instrument.</w:t>
            </w:r>
          </w:p>
        </w:tc>
        <w:tc>
          <w:tcPr>
            <w:tcW w:w="3847" w:type="dxa"/>
          </w:tcPr>
          <w:p w14:paraId="792C0A81" w14:textId="5E2CB851" w:rsidR="006F18E1" w:rsidRPr="00A72A7F" w:rsidRDefault="001360BA" w:rsidP="00793EB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KS1</w:t>
            </w:r>
            <w:r w:rsidR="005A7F5C"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 singing rehearsals plotted in throughout year.</w:t>
            </w:r>
          </w:p>
        </w:tc>
        <w:tc>
          <w:tcPr>
            <w:tcW w:w="3847" w:type="dxa"/>
          </w:tcPr>
          <w:p w14:paraId="299BF917" w14:textId="155B57D7" w:rsidR="006F18E1" w:rsidRPr="00A72A7F" w:rsidRDefault="005A7F5C" w:rsidP="00793EB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Music Yearly overviews</w:t>
            </w:r>
          </w:p>
        </w:tc>
      </w:tr>
      <w:tr w:rsidR="00F66BDE" w:rsidRPr="00A72A7F" w14:paraId="6915321E" w14:textId="77777777" w:rsidTr="006F18E1">
        <w:tc>
          <w:tcPr>
            <w:tcW w:w="2122" w:type="dxa"/>
          </w:tcPr>
          <w:p w14:paraId="215E4D22" w14:textId="34576FD7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Instrumental Teaching </w:t>
            </w:r>
          </w:p>
        </w:tc>
        <w:tc>
          <w:tcPr>
            <w:tcW w:w="5572" w:type="dxa"/>
          </w:tcPr>
          <w:p w14:paraId="582E01DE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Termly unit focused on using instruments- both tuned and </w:t>
            </w:r>
            <w:proofErr w:type="spellStart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untuned</w:t>
            </w:r>
            <w:proofErr w:type="spellEnd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.</w:t>
            </w:r>
          </w:p>
          <w:p w14:paraId="7D556221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Application units that allow use of the instruments.</w:t>
            </w:r>
          </w:p>
          <w:p w14:paraId="5E3AFC05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lastRenderedPageBreak/>
              <w:t>Wider opportunities for Year 4 children.</w:t>
            </w:r>
          </w:p>
          <w:p w14:paraId="39F8C22E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Uptake of continuation in Year 5.</w:t>
            </w:r>
          </w:p>
          <w:p w14:paraId="39C1C43B" w14:textId="37D0E2C0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Wide range of instruments covered including: drums, vocal, DJ</w:t>
            </w:r>
          </w:p>
        </w:tc>
        <w:tc>
          <w:tcPr>
            <w:tcW w:w="3847" w:type="dxa"/>
          </w:tcPr>
          <w:p w14:paraId="5991CBB9" w14:textId="4A72D4E4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lastRenderedPageBreak/>
              <w:t>Higher uptake in individual lessons</w:t>
            </w:r>
          </w:p>
        </w:tc>
        <w:tc>
          <w:tcPr>
            <w:tcW w:w="3847" w:type="dxa"/>
          </w:tcPr>
          <w:p w14:paraId="6DC3EE2A" w14:textId="77777777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individual lessons tracker</w:t>
            </w:r>
          </w:p>
          <w:p w14:paraId="49414C34" w14:textId="1094C61C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c.f. Wider </w:t>
            </w:r>
            <w:proofErr w:type="spell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Opps</w:t>
            </w:r>
            <w:proofErr w:type="spell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 agreement forms</w:t>
            </w:r>
          </w:p>
        </w:tc>
      </w:tr>
      <w:tr w:rsidR="00F66BDE" w:rsidRPr="00A72A7F" w14:paraId="56B54904" w14:textId="77777777" w:rsidTr="006F18E1">
        <w:tc>
          <w:tcPr>
            <w:tcW w:w="2122" w:type="dxa"/>
          </w:tcPr>
          <w:p w14:paraId="6FC042BE" w14:textId="77A5B13E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5572" w:type="dxa"/>
          </w:tcPr>
          <w:p w14:paraId="1EA8AA39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Whole class instruments utilised on keyboard IPAD’s</w:t>
            </w:r>
          </w:p>
          <w:p w14:paraId="7D8C0ACC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Bespoke curriculum lends itself to what we have.</w:t>
            </w:r>
          </w:p>
          <w:p w14:paraId="6DAD6454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Children use technology to record answers.</w:t>
            </w:r>
          </w:p>
          <w:p w14:paraId="274A324E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Teachers use technology to record SEND adaptions.</w:t>
            </w:r>
          </w:p>
          <w:p w14:paraId="3DCD62BE" w14:textId="57BA75E8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B51E646" w14:textId="48A22B71" w:rsidR="00F66BDE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More opportunities for technology to be used for DJ activities.</w:t>
            </w:r>
          </w:p>
        </w:tc>
        <w:tc>
          <w:tcPr>
            <w:tcW w:w="3847" w:type="dxa"/>
          </w:tcPr>
          <w:p w14:paraId="5FFBB756" w14:textId="6D8F78F5" w:rsidR="00F66BDE" w:rsidRPr="00A72A7F" w:rsidRDefault="004228E2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termly planning</w:t>
            </w:r>
          </w:p>
        </w:tc>
      </w:tr>
      <w:tr w:rsidR="00F66BDE" w:rsidRPr="00A72A7F" w14:paraId="63484A2A" w14:textId="77777777" w:rsidTr="006F18E1">
        <w:tc>
          <w:tcPr>
            <w:tcW w:w="2122" w:type="dxa"/>
          </w:tcPr>
          <w:p w14:paraId="31C342A5" w14:textId="53BF2A18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Live performances</w:t>
            </w:r>
          </w:p>
        </w:tc>
        <w:tc>
          <w:tcPr>
            <w:tcW w:w="5572" w:type="dxa"/>
          </w:tcPr>
          <w:p w14:paraId="49F6F04E" w14:textId="61CC9FB6" w:rsidR="00F66BDE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Wigan Alive performance scheduled on a yearly basis.</w:t>
            </w:r>
          </w:p>
          <w:p w14:paraId="330AECD8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Gala concert for Year 4 plotted per year.</w:t>
            </w:r>
          </w:p>
          <w:p w14:paraId="130AD1C9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Year 5 children experience religious music in the Cathedral before Christmas.</w:t>
            </w:r>
          </w:p>
          <w:p w14:paraId="56736D51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Year 4 Wider </w:t>
            </w:r>
            <w:proofErr w:type="spellStart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Opps</w:t>
            </w:r>
            <w:proofErr w:type="spellEnd"/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 children put on a termly performance for parents and other children.</w:t>
            </w:r>
          </w:p>
          <w:p w14:paraId="523529C6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KS2 create live Music Performance for parishioners and parents at Christmas and Easter.</w:t>
            </w:r>
          </w:p>
          <w:p w14:paraId="1185CC4E" w14:textId="77777777" w:rsidR="004228E2" w:rsidRPr="00A72A7F" w:rsidRDefault="004228E2" w:rsidP="004228E2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 xml:space="preserve">KS1 </w:t>
            </w: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create live Music Performance for parishioners and pa</w:t>
            </w: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rents at Christmas.</w:t>
            </w:r>
          </w:p>
          <w:p w14:paraId="2AE079B4" w14:textId="1280843E" w:rsidR="004228E2" w:rsidRPr="00A72A7F" w:rsidRDefault="004228E2" w:rsidP="004228E2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Whole school singing at Mass per term.</w:t>
            </w:r>
          </w:p>
        </w:tc>
        <w:tc>
          <w:tcPr>
            <w:tcW w:w="3847" w:type="dxa"/>
          </w:tcPr>
          <w:p w14:paraId="00A9A5FE" w14:textId="0ED9E11D" w:rsidR="00F66BDE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More visitors plotted to support the Music Curriculum</w:t>
            </w:r>
          </w:p>
        </w:tc>
        <w:tc>
          <w:tcPr>
            <w:tcW w:w="3847" w:type="dxa"/>
          </w:tcPr>
          <w:p w14:paraId="3563FE5C" w14:textId="77777777" w:rsidR="00F66BDE" w:rsidRPr="00A72A7F" w:rsidRDefault="004228E2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visits and visitors document.</w:t>
            </w:r>
          </w:p>
          <w:p w14:paraId="0751AC36" w14:textId="7FBFC707" w:rsidR="004228E2" w:rsidRPr="00A72A7F" w:rsidRDefault="004228E2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Music overviews per year group</w:t>
            </w:r>
          </w:p>
        </w:tc>
      </w:tr>
      <w:tr w:rsidR="00F66BDE" w:rsidRPr="00A72A7F" w14:paraId="2CA5A2C9" w14:textId="77777777" w:rsidTr="006F18E1">
        <w:tc>
          <w:tcPr>
            <w:tcW w:w="2122" w:type="dxa"/>
          </w:tcPr>
          <w:p w14:paraId="340953DE" w14:textId="6778E4B4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Extra-Curricular </w:t>
            </w:r>
          </w:p>
        </w:tc>
        <w:tc>
          <w:tcPr>
            <w:tcW w:w="5572" w:type="dxa"/>
          </w:tcPr>
          <w:p w14:paraId="7307F847" w14:textId="77777777" w:rsidR="00F66BDE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After school club for Singing provided in Autumn 1- led by singing teacher.</w:t>
            </w:r>
          </w:p>
          <w:p w14:paraId="0ADAD250" w14:textId="77777777" w:rsidR="004228E2" w:rsidRPr="00A72A7F" w:rsidRDefault="004228E2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Individual instrument lessons.</w:t>
            </w:r>
          </w:p>
          <w:p w14:paraId="64E33514" w14:textId="5DD30674" w:rsidR="00252B43" w:rsidRPr="00A72A7F" w:rsidRDefault="00252B43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Singing at Residential Home.</w:t>
            </w:r>
          </w:p>
        </w:tc>
        <w:tc>
          <w:tcPr>
            <w:tcW w:w="3847" w:type="dxa"/>
          </w:tcPr>
          <w:p w14:paraId="7B781A67" w14:textId="14DF4FF6" w:rsidR="00F66BDE" w:rsidRPr="00A72A7F" w:rsidRDefault="00252B43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Resourcing an After School club or Lunch club for Choir to run throughout the year.</w:t>
            </w:r>
          </w:p>
        </w:tc>
        <w:tc>
          <w:tcPr>
            <w:tcW w:w="3847" w:type="dxa"/>
          </w:tcPr>
          <w:p w14:paraId="6F7248BC" w14:textId="77777777" w:rsidR="00F66BDE" w:rsidRPr="00A72A7F" w:rsidRDefault="00252B43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after school club lists.</w:t>
            </w:r>
          </w:p>
          <w:p w14:paraId="7271AE36" w14:textId="77777777" w:rsidR="00252B43" w:rsidRPr="00A72A7F" w:rsidRDefault="00252B43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Live Simply Award</w:t>
            </w:r>
          </w:p>
          <w:p w14:paraId="4999CEF6" w14:textId="3D59614A" w:rsidR="00252B43" w:rsidRPr="00A72A7F" w:rsidRDefault="00252B43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individual instrument lesson document.</w:t>
            </w:r>
          </w:p>
        </w:tc>
      </w:tr>
      <w:tr w:rsidR="00F66BDE" w:rsidRPr="00A72A7F" w14:paraId="4621E4E6" w14:textId="77777777" w:rsidTr="006F18E1">
        <w:tc>
          <w:tcPr>
            <w:tcW w:w="2122" w:type="dxa"/>
          </w:tcPr>
          <w:p w14:paraId="43860DE2" w14:textId="7FBCD9C9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Governing Body</w:t>
            </w:r>
          </w:p>
        </w:tc>
        <w:tc>
          <w:tcPr>
            <w:tcW w:w="5572" w:type="dxa"/>
          </w:tcPr>
          <w:p w14:paraId="3699567E" w14:textId="77777777" w:rsidR="00F66BDE" w:rsidRPr="00A72A7F" w:rsidRDefault="00252B43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Linked foundation subject governor- meetings with linked governor across year.</w:t>
            </w:r>
          </w:p>
          <w:p w14:paraId="08CF7B82" w14:textId="04914A8E" w:rsidR="00252B43" w:rsidRPr="00A72A7F" w:rsidRDefault="00252B43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CPD to Governors to promote subject and understanding.</w:t>
            </w:r>
          </w:p>
        </w:tc>
        <w:tc>
          <w:tcPr>
            <w:tcW w:w="3847" w:type="dxa"/>
          </w:tcPr>
          <w:p w14:paraId="1AC1ECFE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CAD79AF" w14:textId="3364587C" w:rsidR="00F66BDE" w:rsidRPr="00A72A7F" w:rsidRDefault="00252B43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Governor notes</w:t>
            </w:r>
          </w:p>
        </w:tc>
      </w:tr>
      <w:tr w:rsidR="00F66BDE" w:rsidRPr="00A72A7F" w14:paraId="332EBE5D" w14:textId="77777777" w:rsidTr="006F18E1">
        <w:tc>
          <w:tcPr>
            <w:tcW w:w="2122" w:type="dxa"/>
          </w:tcPr>
          <w:p w14:paraId="4F2FEBFA" w14:textId="253437BC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Subject Leadership</w:t>
            </w:r>
          </w:p>
        </w:tc>
        <w:tc>
          <w:tcPr>
            <w:tcW w:w="5572" w:type="dxa"/>
          </w:tcPr>
          <w:p w14:paraId="5C93BF53" w14:textId="77777777" w:rsidR="00F66BDE" w:rsidRPr="001360BA" w:rsidRDefault="0011182E" w:rsidP="00F66BDE">
            <w:pPr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>Subject Leader created a progression document for music knowledge</w:t>
            </w:r>
          </w:p>
          <w:p w14:paraId="67E92B1A" w14:textId="77777777" w:rsidR="0011182E" w:rsidRPr="001360BA" w:rsidRDefault="0011182E" w:rsidP="00F66BDE">
            <w:pPr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>Subject leader created a progression of vocabulary document.</w:t>
            </w:r>
          </w:p>
          <w:p w14:paraId="1AB082AB" w14:textId="77777777" w:rsidR="0011182E" w:rsidRPr="001360BA" w:rsidRDefault="0011182E" w:rsidP="00F66BDE">
            <w:pPr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>Subject Leader monitoring of subject through drop ins and feedback.</w:t>
            </w:r>
          </w:p>
          <w:p w14:paraId="36BD0057" w14:textId="77777777" w:rsidR="0011182E" w:rsidRPr="001360BA" w:rsidRDefault="0011182E" w:rsidP="00F66BDE">
            <w:pPr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 xml:space="preserve">Subject Leader coaching opportunities in music team. </w:t>
            </w:r>
          </w:p>
          <w:p w14:paraId="7C7CBA39" w14:textId="54372A6E" w:rsidR="00A72A7F" w:rsidRPr="001360BA" w:rsidRDefault="00A72A7F" w:rsidP="00932396">
            <w:pPr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 xml:space="preserve">Experienced subject leader and music specialist. Access to CPD throughout the year: national, Music Mark events (Ofsted sessions, challenge sessions </w:t>
            </w:r>
            <w:proofErr w:type="spellStart"/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>eg</w:t>
            </w:r>
            <w:proofErr w:type="spellEnd"/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 xml:space="preserve"> Why Music), podcasts, and LOTs of independent reading of research and thinking. </w:t>
            </w:r>
            <w:r w:rsidRPr="001360B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 </w:t>
            </w:r>
          </w:p>
        </w:tc>
        <w:tc>
          <w:tcPr>
            <w:tcW w:w="3847" w:type="dxa"/>
          </w:tcPr>
          <w:p w14:paraId="580105D5" w14:textId="1C8FEA96" w:rsidR="00F66BDE" w:rsidRPr="00A72A7F" w:rsidRDefault="0011182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Adaption of teaching sequence bespoke to year groups.</w:t>
            </w:r>
          </w:p>
        </w:tc>
        <w:tc>
          <w:tcPr>
            <w:tcW w:w="3847" w:type="dxa"/>
          </w:tcPr>
          <w:p w14:paraId="4A718690" w14:textId="77777777" w:rsidR="00F66BDE" w:rsidRPr="00A72A7F" w:rsidRDefault="0011182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progression document</w:t>
            </w:r>
          </w:p>
          <w:p w14:paraId="49C2EBFC" w14:textId="77777777" w:rsidR="0011182E" w:rsidRPr="00A72A7F" w:rsidRDefault="0011182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 xml:space="preserve">c.f. Music progression vocabulary </w:t>
            </w:r>
          </w:p>
          <w:p w14:paraId="3A499039" w14:textId="5BBF5140" w:rsidR="0011182E" w:rsidRPr="00A72A7F" w:rsidRDefault="0011182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Drop in Teaching and Learning feedback form.</w:t>
            </w:r>
          </w:p>
        </w:tc>
      </w:tr>
      <w:tr w:rsidR="00F66BDE" w:rsidRPr="00A72A7F" w14:paraId="20FB61D6" w14:textId="77777777" w:rsidTr="006F18E1">
        <w:tc>
          <w:tcPr>
            <w:tcW w:w="2122" w:type="dxa"/>
          </w:tcPr>
          <w:p w14:paraId="74035320" w14:textId="23CD9FE2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lastRenderedPageBreak/>
              <w:t>Senior Management Team</w:t>
            </w:r>
          </w:p>
        </w:tc>
        <w:tc>
          <w:tcPr>
            <w:tcW w:w="5572" w:type="dxa"/>
          </w:tcPr>
          <w:p w14:paraId="336853FA" w14:textId="77777777" w:rsidR="00F66BDE" w:rsidRPr="00A72A7F" w:rsidRDefault="00A72A7F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Meetings with Senior Management regarding Action Plan.</w:t>
            </w:r>
          </w:p>
          <w:p w14:paraId="3E98EFE8" w14:textId="004920F2" w:rsidR="00A72A7F" w:rsidRPr="00A72A7F" w:rsidRDefault="00A72A7F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Meetings with Senior Management regarding</w:t>
            </w:r>
          </w:p>
        </w:tc>
        <w:tc>
          <w:tcPr>
            <w:tcW w:w="3847" w:type="dxa"/>
          </w:tcPr>
          <w:p w14:paraId="0C3865BC" w14:textId="77777777" w:rsidR="00F66BDE" w:rsidRPr="00A72A7F" w:rsidRDefault="00F66BDE" w:rsidP="00F66BDE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AA39797" w14:textId="77777777" w:rsidR="00F66BDE" w:rsidRPr="00A72A7F" w:rsidRDefault="00F66BDE" w:rsidP="00F66BDE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</w:p>
        </w:tc>
      </w:tr>
      <w:tr w:rsidR="00A72A7F" w:rsidRPr="00A72A7F" w14:paraId="6DC40D5B" w14:textId="77777777" w:rsidTr="006F18E1">
        <w:tc>
          <w:tcPr>
            <w:tcW w:w="2122" w:type="dxa"/>
          </w:tcPr>
          <w:p w14:paraId="369E4C52" w14:textId="0BA3DAE6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5572" w:type="dxa"/>
          </w:tcPr>
          <w:p w14:paraId="2BDDC127" w14:textId="77777777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Subsidiaries for Individual Music Lessons.</w:t>
            </w:r>
          </w:p>
          <w:p w14:paraId="1B21E73E" w14:textId="77777777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Visits and visitors i.e. Gala concert, Music Alive, Cathedral.</w:t>
            </w:r>
          </w:p>
          <w:p w14:paraId="71E2BE0D" w14:textId="63D91C5C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2A1F7E1" w14:textId="1F52531A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Fundraising opportunities for more instruments i.e. Tesco Community award.</w:t>
            </w:r>
          </w:p>
        </w:tc>
        <w:tc>
          <w:tcPr>
            <w:tcW w:w="3847" w:type="dxa"/>
          </w:tcPr>
          <w:p w14:paraId="3AAF2FA8" w14:textId="367A2EA4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Income tracking in office.</w:t>
            </w:r>
          </w:p>
        </w:tc>
      </w:tr>
      <w:tr w:rsidR="00A72A7F" w:rsidRPr="00A72A7F" w14:paraId="183328D2" w14:textId="77777777" w:rsidTr="006F18E1">
        <w:tc>
          <w:tcPr>
            <w:tcW w:w="2122" w:type="dxa"/>
          </w:tcPr>
          <w:p w14:paraId="5CEE1511" w14:textId="1C8190B9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Music Income</w:t>
            </w:r>
          </w:p>
        </w:tc>
        <w:tc>
          <w:tcPr>
            <w:tcW w:w="5572" w:type="dxa"/>
          </w:tcPr>
          <w:p w14:paraId="38C1E4EE" w14:textId="77703F39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Individual Music Instruments.</w:t>
            </w:r>
          </w:p>
          <w:p w14:paraId="34AB0AC3" w14:textId="71B5893E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0C8AFA9" w14:textId="25AD8E3B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Cs/>
                <w:sz w:val="20"/>
                <w:szCs w:val="20"/>
              </w:rPr>
              <w:t>Fundraising opportunities for more instruments i.e. Tesco Community award.</w:t>
            </w:r>
          </w:p>
        </w:tc>
        <w:tc>
          <w:tcPr>
            <w:tcW w:w="3847" w:type="dxa"/>
          </w:tcPr>
          <w:p w14:paraId="4E07B18C" w14:textId="15BE5F46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Income tracking in office.</w:t>
            </w:r>
          </w:p>
        </w:tc>
      </w:tr>
      <w:tr w:rsidR="00A72A7F" w:rsidRPr="00A72A7F" w14:paraId="5350FC84" w14:textId="77777777" w:rsidTr="006F18E1">
        <w:tc>
          <w:tcPr>
            <w:tcW w:w="2122" w:type="dxa"/>
          </w:tcPr>
          <w:p w14:paraId="0BF911A1" w14:textId="439906DE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Partnerships</w:t>
            </w:r>
          </w:p>
        </w:tc>
        <w:tc>
          <w:tcPr>
            <w:tcW w:w="5572" w:type="dxa"/>
          </w:tcPr>
          <w:p w14:paraId="1E40B309" w14:textId="77777777" w:rsidR="00A72A7F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Wigan Music Hub</w:t>
            </w:r>
          </w:p>
          <w:p w14:paraId="6D260E4C" w14:textId="5D9E5571" w:rsidR="009673E0" w:rsidRPr="00A72A7F" w:rsidRDefault="009673E0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3D3E12B" w14:textId="77777777" w:rsidR="00A72A7F" w:rsidRDefault="00432AD5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Look at further partnership opportunities.</w:t>
            </w:r>
          </w:p>
          <w:p w14:paraId="67FF7E61" w14:textId="1827A439" w:rsidR="00432AD5" w:rsidRPr="00A72A7F" w:rsidRDefault="00432AD5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FA04A58" w14:textId="77777777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</w:p>
        </w:tc>
      </w:tr>
      <w:tr w:rsidR="00A72A7F" w:rsidRPr="00A72A7F" w14:paraId="5416A19A" w14:textId="77777777" w:rsidTr="006F18E1">
        <w:tc>
          <w:tcPr>
            <w:tcW w:w="2122" w:type="dxa"/>
          </w:tcPr>
          <w:p w14:paraId="43394182" w14:textId="409C4766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Spaces used for Music</w:t>
            </w:r>
          </w:p>
        </w:tc>
        <w:tc>
          <w:tcPr>
            <w:tcW w:w="5572" w:type="dxa"/>
          </w:tcPr>
          <w:p w14:paraId="34FA0D8F" w14:textId="0AD86C75" w:rsidR="00A72A7F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Intervention Rooms for Individual Music Lessons</w:t>
            </w:r>
          </w:p>
          <w:p w14:paraId="470F7E29" w14:textId="77777777" w:rsidR="00932396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 xml:space="preserve">Classrooms for Wider </w:t>
            </w:r>
            <w:proofErr w:type="spellStart"/>
            <w:r>
              <w:rPr>
                <w:rFonts w:ascii="Sassoon Primary" w:hAnsi="Sassoon Primary" w:cs="Tahoma"/>
                <w:bCs/>
                <w:sz w:val="20"/>
                <w:szCs w:val="20"/>
              </w:rPr>
              <w:t>Opps</w:t>
            </w:r>
            <w:proofErr w:type="spellEnd"/>
          </w:p>
          <w:p w14:paraId="0692F956" w14:textId="46E05C01" w:rsidR="00432AD5" w:rsidRPr="00A72A7F" w:rsidRDefault="00432AD5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Classrooms used for Music teaching in class</w:t>
            </w:r>
          </w:p>
        </w:tc>
        <w:tc>
          <w:tcPr>
            <w:tcW w:w="3847" w:type="dxa"/>
          </w:tcPr>
          <w:p w14:paraId="4F741B4D" w14:textId="77777777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3448489E" w14:textId="77777777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</w:p>
        </w:tc>
      </w:tr>
      <w:tr w:rsidR="00A72A7F" w:rsidRPr="00A72A7F" w14:paraId="1E2DCEAD" w14:textId="77777777" w:rsidTr="006F18E1">
        <w:tc>
          <w:tcPr>
            <w:tcW w:w="2122" w:type="dxa"/>
          </w:tcPr>
          <w:p w14:paraId="02BE0F78" w14:textId="143EE8C3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Resources for Music</w:t>
            </w:r>
          </w:p>
        </w:tc>
        <w:tc>
          <w:tcPr>
            <w:tcW w:w="5572" w:type="dxa"/>
          </w:tcPr>
          <w:p w14:paraId="2660001E" w14:textId="77777777" w:rsidR="00A72A7F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Links of planning- checked regularly.</w:t>
            </w:r>
          </w:p>
          <w:p w14:paraId="383504BE" w14:textId="77777777" w:rsidR="00932396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Instrument Trolley- Stored in Resources Cupboard (central)</w:t>
            </w:r>
          </w:p>
          <w:p w14:paraId="043D39BF" w14:textId="77777777" w:rsidR="00932396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IPads</w:t>
            </w:r>
          </w:p>
          <w:p w14:paraId="50642823" w14:textId="6773266B" w:rsidR="00932396" w:rsidRPr="00A72A7F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Electronic Keyboard</w:t>
            </w:r>
          </w:p>
        </w:tc>
        <w:tc>
          <w:tcPr>
            <w:tcW w:w="3847" w:type="dxa"/>
          </w:tcPr>
          <w:p w14:paraId="2D64B3BD" w14:textId="6AFDAEBE" w:rsidR="00A72A7F" w:rsidRPr="00A72A7F" w:rsidRDefault="00432AD5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Identify opportunities for funding provided from other sites in order to increase resources for music.</w:t>
            </w:r>
          </w:p>
        </w:tc>
        <w:tc>
          <w:tcPr>
            <w:tcW w:w="3847" w:type="dxa"/>
          </w:tcPr>
          <w:p w14:paraId="42518B1B" w14:textId="77777777" w:rsidR="00A72A7F" w:rsidRDefault="00932396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Instrument Audit</w:t>
            </w:r>
          </w:p>
          <w:p w14:paraId="0B502F28" w14:textId="77318894" w:rsidR="00932396" w:rsidRPr="00A72A7F" w:rsidRDefault="00932396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</w:p>
        </w:tc>
      </w:tr>
      <w:tr w:rsidR="00A72A7F" w:rsidRPr="00A72A7F" w14:paraId="27847FF8" w14:textId="77777777" w:rsidTr="006F18E1">
        <w:tc>
          <w:tcPr>
            <w:tcW w:w="2122" w:type="dxa"/>
          </w:tcPr>
          <w:p w14:paraId="4E98085E" w14:textId="20BC7960" w:rsidR="00A72A7F" w:rsidRPr="00A72A7F" w:rsidRDefault="00A72A7F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Inclusion Overview</w:t>
            </w:r>
          </w:p>
        </w:tc>
        <w:tc>
          <w:tcPr>
            <w:tcW w:w="5572" w:type="dxa"/>
          </w:tcPr>
          <w:p w14:paraId="0DBF79BA" w14:textId="0C68CF40" w:rsidR="00A72A7F" w:rsidRDefault="00932396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Adaptions noted on planning- staff to annotate bespoke to own year group.</w:t>
            </w:r>
          </w:p>
          <w:p w14:paraId="3985CDCC" w14:textId="4B5DEDE1" w:rsidR="00932396" w:rsidRPr="00A72A7F" w:rsidRDefault="00403469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 xml:space="preserve">Meeting with </w:t>
            </w:r>
            <w:proofErr w:type="spellStart"/>
            <w:r>
              <w:rPr>
                <w:rFonts w:ascii="Sassoon Primary" w:hAnsi="Sassoon Primary" w:cs="Tahoma"/>
                <w:bCs/>
                <w:sz w:val="20"/>
                <w:szCs w:val="20"/>
              </w:rPr>
              <w:t>SENDCo</w:t>
            </w:r>
            <w:proofErr w:type="spellEnd"/>
            <w:r>
              <w:rPr>
                <w:rFonts w:ascii="Sassoon Primary" w:hAnsi="Sassoon Primary" w:cs="Tahoma"/>
                <w:bCs/>
                <w:sz w:val="20"/>
                <w:szCs w:val="20"/>
              </w:rPr>
              <w:t xml:space="preserve"> to discuss appropriate adaptions.</w:t>
            </w:r>
          </w:p>
        </w:tc>
        <w:tc>
          <w:tcPr>
            <w:tcW w:w="3847" w:type="dxa"/>
          </w:tcPr>
          <w:p w14:paraId="5D34E82B" w14:textId="77777777" w:rsidR="00A72A7F" w:rsidRPr="00A72A7F" w:rsidRDefault="00A72A7F" w:rsidP="00A72A7F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1BBAA63" w14:textId="464B3A6D" w:rsidR="00A72A7F" w:rsidRPr="00A72A7F" w:rsidRDefault="00932396" w:rsidP="00A72A7F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Planning overviews</w:t>
            </w:r>
          </w:p>
        </w:tc>
      </w:tr>
      <w:tr w:rsidR="00403469" w:rsidRPr="00A72A7F" w14:paraId="6C115B61" w14:textId="77777777" w:rsidTr="006F18E1">
        <w:tc>
          <w:tcPr>
            <w:tcW w:w="2122" w:type="dxa"/>
          </w:tcPr>
          <w:p w14:paraId="3247C36A" w14:textId="27300E39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SEND</w:t>
            </w:r>
          </w:p>
        </w:tc>
        <w:tc>
          <w:tcPr>
            <w:tcW w:w="5572" w:type="dxa"/>
          </w:tcPr>
          <w:p w14:paraId="1206E391" w14:textId="77777777" w:rsidR="00403469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Adaptions noted on planning- staff to annotate bespoke to own year group.</w:t>
            </w:r>
          </w:p>
          <w:p w14:paraId="06208437" w14:textId="2D54E11B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 xml:space="preserve">Meeting with </w:t>
            </w:r>
            <w:proofErr w:type="spellStart"/>
            <w:r>
              <w:rPr>
                <w:rFonts w:ascii="Sassoon Primary" w:hAnsi="Sassoon Primary" w:cs="Tahoma"/>
                <w:bCs/>
                <w:sz w:val="20"/>
                <w:szCs w:val="20"/>
              </w:rPr>
              <w:t>SENDCo</w:t>
            </w:r>
            <w:proofErr w:type="spellEnd"/>
            <w:r>
              <w:rPr>
                <w:rFonts w:ascii="Sassoon Primary" w:hAnsi="Sassoon Primary" w:cs="Tahoma"/>
                <w:bCs/>
                <w:sz w:val="20"/>
                <w:szCs w:val="20"/>
              </w:rPr>
              <w:t xml:space="preserve"> to discuss appropriate adaptions.</w:t>
            </w:r>
          </w:p>
        </w:tc>
        <w:tc>
          <w:tcPr>
            <w:tcW w:w="3847" w:type="dxa"/>
          </w:tcPr>
          <w:p w14:paraId="287CE921" w14:textId="77777777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B0864D6" w14:textId="5183423D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Planning overviews</w:t>
            </w:r>
          </w:p>
        </w:tc>
      </w:tr>
      <w:tr w:rsidR="00403469" w:rsidRPr="00A72A7F" w14:paraId="62905881" w14:textId="77777777" w:rsidTr="006F18E1">
        <w:tc>
          <w:tcPr>
            <w:tcW w:w="2122" w:type="dxa"/>
          </w:tcPr>
          <w:p w14:paraId="6E7B338E" w14:textId="65C1BC9F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5572" w:type="dxa"/>
          </w:tcPr>
          <w:p w14:paraId="2B671B42" w14:textId="1E41BFB5" w:rsidR="00403469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Singing linked with liturgical calendar</w:t>
            </w:r>
          </w:p>
          <w:p w14:paraId="5B644D9B" w14:textId="5A58F574" w:rsidR="00B2137F" w:rsidRDefault="00B2137F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Music cross curricular and supported with multi-cultural links</w:t>
            </w:r>
          </w:p>
          <w:p w14:paraId="0775C068" w14:textId="7651639B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B6305F6" w14:textId="77777777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0483FDE" w14:textId="77777777" w:rsidR="00403469" w:rsidRDefault="00346378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Worship Overview</w:t>
            </w:r>
          </w:p>
          <w:p w14:paraId="30E88057" w14:textId="51DDAC89" w:rsidR="00346378" w:rsidRPr="00A72A7F" w:rsidRDefault="00346378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</w:t>
            </w:r>
            <w:proofErr w:type="gramEnd"/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. Singing Overview.</w:t>
            </w:r>
          </w:p>
        </w:tc>
      </w:tr>
      <w:tr w:rsidR="00403469" w:rsidRPr="00A72A7F" w14:paraId="0B83CB65" w14:textId="77777777" w:rsidTr="006F18E1">
        <w:tc>
          <w:tcPr>
            <w:tcW w:w="2122" w:type="dxa"/>
          </w:tcPr>
          <w:p w14:paraId="26E8F7F8" w14:textId="11111B95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Financial Hardship</w:t>
            </w:r>
          </w:p>
        </w:tc>
        <w:tc>
          <w:tcPr>
            <w:tcW w:w="5572" w:type="dxa"/>
          </w:tcPr>
          <w:p w14:paraId="4E3DBA7D" w14:textId="77777777" w:rsidR="00403469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Subsidiaries  information passed onto appropriate individuals</w:t>
            </w:r>
          </w:p>
          <w:p w14:paraId="527DB20B" w14:textId="1C7955CE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Supporting statements provided.</w:t>
            </w:r>
          </w:p>
        </w:tc>
        <w:tc>
          <w:tcPr>
            <w:tcW w:w="3847" w:type="dxa"/>
          </w:tcPr>
          <w:p w14:paraId="3B243EBE" w14:textId="77777777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887C454" w14:textId="77777777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</w:p>
        </w:tc>
      </w:tr>
      <w:tr w:rsidR="00403469" w:rsidRPr="00A72A7F" w14:paraId="75CD78C9" w14:textId="77777777" w:rsidTr="006F18E1">
        <w:tc>
          <w:tcPr>
            <w:tcW w:w="2122" w:type="dxa"/>
          </w:tcPr>
          <w:p w14:paraId="3CE2FDE7" w14:textId="5A0F2767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Progression overview</w:t>
            </w:r>
          </w:p>
        </w:tc>
        <w:tc>
          <w:tcPr>
            <w:tcW w:w="5572" w:type="dxa"/>
          </w:tcPr>
          <w:p w14:paraId="13BA7517" w14:textId="7EFEBAE0" w:rsidR="00403469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Music knowledge and skills progression document created to show where key knowledge is taught.</w:t>
            </w:r>
          </w:p>
          <w:p w14:paraId="010FAC98" w14:textId="77777777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Systematic and cyclical system to teach that builds</w:t>
            </w:r>
          </w:p>
          <w:p w14:paraId="0D540EE7" w14:textId="3049B571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 xml:space="preserve">Exceeds National Curriculum expectations </w:t>
            </w:r>
          </w:p>
          <w:p w14:paraId="16C278A9" w14:textId="0CF910F5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Cycle A and B topic overviews.</w:t>
            </w:r>
          </w:p>
          <w:p w14:paraId="4A0C3CF4" w14:textId="56388E13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Taught 4 units throughout the year</w:t>
            </w:r>
          </w:p>
          <w:p w14:paraId="52AF546E" w14:textId="01D73E83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History of music taught daily</w:t>
            </w:r>
          </w:p>
          <w:p w14:paraId="6B334CAD" w14:textId="5467231A" w:rsidR="001360BA" w:rsidRPr="00A72A7F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A1166CF" w14:textId="6AF3CBFE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E41BE18" w14:textId="5E7B1CB9" w:rsidR="00403469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Music progression document</w:t>
            </w:r>
          </w:p>
          <w:p w14:paraId="1ECB7195" w14:textId="77777777" w:rsidR="001360BA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Key Vocabulary progression</w:t>
            </w:r>
          </w:p>
          <w:p w14:paraId="713FC9B4" w14:textId="77777777" w:rsidR="001360BA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Termly planning</w:t>
            </w:r>
          </w:p>
          <w:p w14:paraId="78A1E4A5" w14:textId="5D52A8FC" w:rsidR="001360BA" w:rsidRPr="00A72A7F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Yearly overviews for Cycle A and B</w:t>
            </w:r>
          </w:p>
        </w:tc>
      </w:tr>
      <w:tr w:rsidR="00403469" w:rsidRPr="00A72A7F" w14:paraId="7613F92D" w14:textId="77777777" w:rsidTr="006F18E1">
        <w:tc>
          <w:tcPr>
            <w:tcW w:w="2122" w:type="dxa"/>
          </w:tcPr>
          <w:p w14:paraId="62FB4390" w14:textId="546CBA4A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Progression Opportunities</w:t>
            </w:r>
          </w:p>
        </w:tc>
        <w:tc>
          <w:tcPr>
            <w:tcW w:w="5572" w:type="dxa"/>
          </w:tcPr>
          <w:p w14:paraId="7878E57A" w14:textId="756B9410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proofErr w:type="spellStart"/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>Buildup</w:t>
            </w:r>
            <w:proofErr w:type="spellEnd"/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 xml:space="preserve"> of skills prior to first access instrumental learning. Includes recorder teaching (</w:t>
            </w: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 xml:space="preserve">Y2 in preparation for woodwind). </w:t>
            </w: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 xml:space="preserve">Includes rhythm notation teaching (Y2 &amp; Y3) and beginning of staff notation referring to </w:t>
            </w: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  <w:t>pitch.</w:t>
            </w:r>
          </w:p>
          <w:p w14:paraId="51086345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Calibri" w:hAnsi="Calibri" w:cs="Calibri"/>
                <w:i w:val="0"/>
                <w:sz w:val="20"/>
                <w:szCs w:val="20"/>
                <w:lang w:eastAsia="en-GB"/>
              </w:rPr>
              <w:t> </w:t>
            </w:r>
          </w:p>
          <w:p w14:paraId="49D521E9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>Instrumental learning inclusive for ALL pupils. Adaptions made where needed.</w:t>
            </w:r>
          </w:p>
          <w:p w14:paraId="1082CB4D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Calibri" w:hAnsi="Calibri" w:cs="Calibri"/>
                <w:i w:val="0"/>
                <w:sz w:val="20"/>
                <w:szCs w:val="20"/>
                <w:lang w:eastAsia="en-GB"/>
              </w:rPr>
              <w:t> </w:t>
            </w:r>
          </w:p>
          <w:p w14:paraId="04BE12C8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>In school ensemble opportunities mapped out as part of provision. Children identified for external groups and parents signposted.</w:t>
            </w:r>
          </w:p>
          <w:p w14:paraId="0AE332EA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Calibri" w:hAnsi="Calibri" w:cs="Calibri"/>
                <w:i w:val="0"/>
                <w:sz w:val="20"/>
                <w:szCs w:val="20"/>
                <w:lang w:eastAsia="en-GB"/>
              </w:rPr>
              <w:t> </w:t>
            </w:r>
          </w:p>
          <w:p w14:paraId="4924ED96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>Instrumental learning shared with secondary schools.</w:t>
            </w:r>
          </w:p>
          <w:p w14:paraId="28BB5E46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Calibri" w:hAnsi="Calibri" w:cs="Calibri"/>
                <w:i w:val="0"/>
                <w:sz w:val="20"/>
                <w:szCs w:val="20"/>
                <w:lang w:eastAsia="en-GB"/>
              </w:rPr>
              <w:t> </w:t>
            </w:r>
          </w:p>
          <w:p w14:paraId="371C618C" w14:textId="77777777" w:rsidR="001360BA" w:rsidRPr="001360BA" w:rsidRDefault="001360BA" w:rsidP="001360BA">
            <w:pPr>
              <w:textAlignment w:val="baseline"/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</w:pPr>
            <w:r w:rsidRPr="001360BA">
              <w:rPr>
                <w:rStyle w:val="Emphasis"/>
                <w:rFonts w:ascii="Sassoon Primary" w:hAnsi="Sassoon Primary"/>
                <w:i w:val="0"/>
                <w:sz w:val="20"/>
                <w:szCs w:val="20"/>
                <w:lang w:eastAsia="en-GB"/>
              </w:rPr>
              <w:t>School &amp; city vocal progression routes shared with parents.</w:t>
            </w:r>
          </w:p>
          <w:p w14:paraId="5C5BDB41" w14:textId="77777777" w:rsidR="00403469" w:rsidRPr="001360BA" w:rsidRDefault="00403469" w:rsidP="00403469">
            <w:pPr>
              <w:rPr>
                <w:rStyle w:val="Emphasis"/>
                <w:rFonts w:ascii="Sassoon Primary" w:hAnsi="Sassoon Primary"/>
                <w:i w:val="0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AF734B0" w14:textId="77777777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13B617" w14:textId="77777777" w:rsidR="00403469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progression document</w:t>
            </w:r>
          </w:p>
          <w:p w14:paraId="0B108478" w14:textId="77777777" w:rsidR="001360BA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correspondence with Wigan Music Service</w:t>
            </w:r>
          </w:p>
          <w:p w14:paraId="23AFA90A" w14:textId="77777777" w:rsidR="001360BA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Transition documentation</w:t>
            </w:r>
          </w:p>
          <w:p w14:paraId="08AD293F" w14:textId="2B48572A" w:rsidR="001360BA" w:rsidRPr="00A72A7F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Class Dojo information shared from Hub</w:t>
            </w:r>
          </w:p>
        </w:tc>
      </w:tr>
      <w:tr w:rsidR="00403469" w:rsidRPr="00A72A7F" w14:paraId="1D50F234" w14:textId="77777777" w:rsidTr="006F18E1">
        <w:tc>
          <w:tcPr>
            <w:tcW w:w="2122" w:type="dxa"/>
          </w:tcPr>
          <w:p w14:paraId="7BB7671A" w14:textId="275A5DE7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Pupil Tracking</w:t>
            </w:r>
          </w:p>
        </w:tc>
        <w:tc>
          <w:tcPr>
            <w:tcW w:w="5572" w:type="dxa"/>
          </w:tcPr>
          <w:p w14:paraId="092CD2E2" w14:textId="77777777" w:rsidR="00403469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Pupil voice to establish understanding of knowledge and enjoyment of learning.</w:t>
            </w:r>
          </w:p>
          <w:p w14:paraId="102EBC33" w14:textId="68ED80A3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Drop in of learning to check understanding.</w:t>
            </w:r>
          </w:p>
          <w:p w14:paraId="7A6CD7AF" w14:textId="760ACF9B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Foundation subject data tracking by subject leader in line with other foundation subject.</w:t>
            </w:r>
          </w:p>
          <w:p w14:paraId="17CB54B6" w14:textId="3CA56644" w:rsidR="001360BA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Target children identified and support offered</w:t>
            </w:r>
          </w:p>
          <w:p w14:paraId="45FB4A94" w14:textId="71100F7A" w:rsidR="001360BA" w:rsidRPr="00A72A7F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468EC9A" w14:textId="206D2DF2" w:rsidR="00403469" w:rsidRPr="00A72A7F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Foundation subject tracking in the early stages- this offers a base line assessment, and should be developed over the next year.</w:t>
            </w:r>
          </w:p>
        </w:tc>
        <w:tc>
          <w:tcPr>
            <w:tcW w:w="3847" w:type="dxa"/>
          </w:tcPr>
          <w:p w14:paraId="5849ABCE" w14:textId="5A61F279" w:rsidR="00403469" w:rsidRPr="00A72A7F" w:rsidRDefault="001360BA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c.f. foundation tracking document for Music</w:t>
            </w:r>
          </w:p>
        </w:tc>
      </w:tr>
      <w:tr w:rsidR="00403469" w:rsidRPr="00A72A7F" w14:paraId="61CCCF38" w14:textId="77777777" w:rsidTr="006F18E1">
        <w:tc>
          <w:tcPr>
            <w:tcW w:w="2122" w:type="dxa"/>
          </w:tcPr>
          <w:p w14:paraId="296E6D1E" w14:textId="60E6C8CF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  <w:r w:rsidRPr="00A72A7F">
              <w:rPr>
                <w:rFonts w:ascii="Sassoon Primary" w:hAnsi="Sassoon Primary" w:cs="Tahoma"/>
                <w:b/>
                <w:bCs/>
                <w:sz w:val="20"/>
                <w:szCs w:val="20"/>
              </w:rPr>
              <w:t>Strategy Development</w:t>
            </w:r>
          </w:p>
        </w:tc>
        <w:tc>
          <w:tcPr>
            <w:tcW w:w="5572" w:type="dxa"/>
          </w:tcPr>
          <w:p w14:paraId="3094B74A" w14:textId="77777777" w:rsidR="00403469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Developed and monitored by Subject Leader.</w:t>
            </w:r>
          </w:p>
          <w:p w14:paraId="0C5CCF59" w14:textId="120F5019" w:rsidR="001360BA" w:rsidRPr="00A72A7F" w:rsidRDefault="001360BA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  <w:r>
              <w:rPr>
                <w:rFonts w:ascii="Sassoon Primary" w:hAnsi="Sassoon Primary" w:cs="Tahoma"/>
                <w:bCs/>
                <w:sz w:val="20"/>
                <w:szCs w:val="20"/>
              </w:rPr>
              <w:t>Monitored and reviewed on a yearly basis.</w:t>
            </w:r>
          </w:p>
        </w:tc>
        <w:tc>
          <w:tcPr>
            <w:tcW w:w="3847" w:type="dxa"/>
          </w:tcPr>
          <w:p w14:paraId="5F8B4CB1" w14:textId="77777777" w:rsidR="00403469" w:rsidRPr="00A72A7F" w:rsidRDefault="00403469" w:rsidP="00403469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E0A0773" w14:textId="77777777" w:rsidR="00403469" w:rsidRPr="00A72A7F" w:rsidRDefault="00403469" w:rsidP="00403469">
            <w:pPr>
              <w:rPr>
                <w:rFonts w:ascii="Sassoon Primary" w:hAnsi="Sassoon Primary" w:cs="Tahoma"/>
                <w:b/>
                <w:bCs/>
                <w:sz w:val="20"/>
                <w:szCs w:val="20"/>
              </w:rPr>
            </w:pPr>
          </w:p>
        </w:tc>
      </w:tr>
    </w:tbl>
    <w:p w14:paraId="41C8F396" w14:textId="77777777" w:rsidR="00983C0B" w:rsidRPr="00A72A7F" w:rsidRDefault="00983C0B" w:rsidP="00793EB9">
      <w:pPr>
        <w:rPr>
          <w:rFonts w:ascii="Sassoon Primary" w:hAnsi="Sassoon Primary" w:cs="Tahoma"/>
          <w:b/>
          <w:bCs/>
          <w:sz w:val="20"/>
          <w:szCs w:val="20"/>
        </w:rPr>
        <w:sectPr w:rsidR="00983C0B" w:rsidRPr="00A72A7F" w:rsidSect="006419CF">
          <w:foot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14:paraId="0C294B73" w14:textId="20CED4B2" w:rsidR="003C774F" w:rsidRPr="009B556F" w:rsidRDefault="003C774F" w:rsidP="003C774F">
      <w:pPr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lastRenderedPageBreak/>
        <w:t xml:space="preserve">Music </w:t>
      </w:r>
      <w:r w:rsidRPr="009B556F">
        <w:rPr>
          <w:rFonts w:ascii="Comic Sans MS" w:hAnsi="Comic Sans MS" w:cs="Arial"/>
          <w:b/>
          <w:sz w:val="24"/>
          <w:szCs w:val="24"/>
          <w:u w:val="single"/>
        </w:rPr>
        <w:t xml:space="preserve">Action Plan 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September </w:t>
      </w:r>
      <w:r>
        <w:rPr>
          <w:rFonts w:ascii="Comic Sans MS" w:hAnsi="Comic Sans MS" w:cs="Arial"/>
          <w:b/>
          <w:sz w:val="24"/>
          <w:szCs w:val="24"/>
          <w:u w:val="single"/>
        </w:rPr>
        <w:t>2023- July 2024</w:t>
      </w:r>
    </w:p>
    <w:p w14:paraId="274041D0" w14:textId="77777777" w:rsidR="003C774F" w:rsidRPr="00F30AF1" w:rsidRDefault="003C774F" w:rsidP="003C774F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20"/>
        <w:gridCol w:w="5318"/>
      </w:tblGrid>
      <w:tr w:rsidR="003C774F" w:rsidRPr="005E5CAD" w14:paraId="3EA7D05F" w14:textId="77777777" w:rsidTr="00467788">
        <w:tc>
          <w:tcPr>
            <w:tcW w:w="14786" w:type="dxa"/>
            <w:gridSpan w:val="3"/>
            <w:shd w:val="clear" w:color="auto" w:fill="auto"/>
          </w:tcPr>
          <w:p w14:paraId="67298387" w14:textId="77777777" w:rsidR="003C774F" w:rsidRPr="00DD70C0" w:rsidRDefault="003C774F" w:rsidP="004677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</w:rPr>
              <w:t xml:space="preserve">Objective: </w:t>
            </w:r>
            <w:r w:rsidRPr="00C03917">
              <w:rPr>
                <w:rFonts w:ascii="Comic Sans MS" w:hAnsi="Comic Sans MS" w:cs="Arial"/>
                <w:sz w:val="20"/>
              </w:rPr>
              <w:t xml:space="preserve"> To </w:t>
            </w:r>
            <w:r>
              <w:rPr>
                <w:rFonts w:ascii="Comic Sans MS" w:hAnsi="Comic Sans MS" w:cs="Arial"/>
                <w:sz w:val="20"/>
              </w:rPr>
              <w:t xml:space="preserve">continue to </w:t>
            </w:r>
            <w:r w:rsidRPr="00C03917">
              <w:rPr>
                <w:rFonts w:ascii="Comic Sans MS" w:hAnsi="Comic Sans MS" w:cs="Arial"/>
                <w:sz w:val="20"/>
              </w:rPr>
              <w:t>raise</w:t>
            </w:r>
            <w:r w:rsidRPr="00C03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3917">
              <w:rPr>
                <w:rFonts w:ascii="Comic Sans MS" w:hAnsi="Comic Sans MS" w:cs="Arial"/>
                <w:sz w:val="20"/>
              </w:rPr>
              <w:t xml:space="preserve">attainment in </w:t>
            </w:r>
            <w:r w:rsidRPr="006B1656">
              <w:rPr>
                <w:rFonts w:ascii="Comic Sans MS" w:hAnsi="Comic Sans MS" w:cs="Arial"/>
                <w:sz w:val="20"/>
              </w:rPr>
              <w:t>Music</w:t>
            </w:r>
            <w:r>
              <w:rPr>
                <w:rFonts w:ascii="Comic Sans MS" w:hAnsi="Comic Sans MS" w:cs="Arial"/>
                <w:color w:val="FF0000"/>
                <w:sz w:val="20"/>
              </w:rPr>
              <w:t xml:space="preserve"> </w:t>
            </w:r>
            <w:r w:rsidRPr="00C03917">
              <w:rPr>
                <w:rFonts w:ascii="Comic Sans MS" w:hAnsi="Comic Sans MS" w:cs="Arial"/>
                <w:sz w:val="20"/>
              </w:rPr>
              <w:t>across school.</w:t>
            </w:r>
          </w:p>
        </w:tc>
      </w:tr>
      <w:tr w:rsidR="003C774F" w:rsidRPr="005E5CAD" w14:paraId="0EBDFC9D" w14:textId="77777777" w:rsidTr="00467788">
        <w:tc>
          <w:tcPr>
            <w:tcW w:w="14786" w:type="dxa"/>
            <w:gridSpan w:val="3"/>
            <w:shd w:val="clear" w:color="auto" w:fill="auto"/>
          </w:tcPr>
          <w:p w14:paraId="46F1AFCB" w14:textId="77777777" w:rsidR="003C774F" w:rsidRDefault="003C774F" w:rsidP="00467788">
            <w:pPr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5E5CAD">
              <w:rPr>
                <w:rFonts w:ascii="Comic Sans MS" w:hAnsi="Comic Sans MS" w:cs="Arial"/>
                <w:b/>
                <w:sz w:val="20"/>
                <w:u w:val="single"/>
              </w:rPr>
              <w:t>Specific Outcomes: (success criteria to be achieved)</w:t>
            </w:r>
          </w:p>
          <w:p w14:paraId="40F1CC13" w14:textId="77777777" w:rsidR="003C774F" w:rsidRPr="00376B58" w:rsidRDefault="003C774F" w:rsidP="00641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376B58">
              <w:rPr>
                <w:rFonts w:ascii="Comic Sans MS" w:hAnsi="Comic Sans MS"/>
                <w:sz w:val="20"/>
              </w:rPr>
              <w:t>To</w:t>
            </w:r>
            <w:r>
              <w:rPr>
                <w:rFonts w:ascii="Comic Sans MS" w:hAnsi="Comic Sans MS"/>
                <w:sz w:val="20"/>
              </w:rPr>
              <w:t xml:space="preserve"> continue to</w:t>
            </w:r>
            <w:r w:rsidRPr="00376B58">
              <w:rPr>
                <w:rFonts w:ascii="Comic Sans MS" w:hAnsi="Comic Sans MS"/>
                <w:sz w:val="20"/>
              </w:rPr>
              <w:t xml:space="preserve"> implement a consistent approach to the teaching of Music across both Key Stages.</w:t>
            </w:r>
          </w:p>
          <w:p w14:paraId="172EB9C4" w14:textId="77777777" w:rsidR="003C774F" w:rsidRPr="00376B58" w:rsidRDefault="003C774F" w:rsidP="00641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376B58">
              <w:rPr>
                <w:rFonts w:ascii="Comic Sans MS" w:hAnsi="Comic Sans MS"/>
                <w:sz w:val="20"/>
              </w:rPr>
              <w:t>To ensure provision in music meets the needs of all children.</w:t>
            </w:r>
          </w:p>
          <w:p w14:paraId="70F554AA" w14:textId="77777777" w:rsidR="003C774F" w:rsidRPr="006B1656" w:rsidRDefault="003C774F" w:rsidP="00641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PrimaryInfant" w:hAnsi="SassoonPrimaryInfant" w:cs="Arial"/>
              </w:rPr>
            </w:pPr>
            <w:r w:rsidRPr="006B1656">
              <w:rPr>
                <w:rFonts w:ascii="Comic Sans MS" w:hAnsi="Comic Sans MS"/>
                <w:sz w:val="20"/>
              </w:rPr>
              <w:t>To ensure all staff are confident in the teaching of music through the use of a mentoring scheme</w:t>
            </w:r>
            <w:proofErr w:type="gramStart"/>
            <w:r w:rsidRPr="006B1656">
              <w:rPr>
                <w:rFonts w:ascii="Comic Sans MS" w:hAnsi="Comic Sans MS"/>
                <w:sz w:val="20"/>
              </w:rPr>
              <w:t>.</w:t>
            </w:r>
            <w:r w:rsidRPr="006B1656">
              <w:rPr>
                <w:rFonts w:ascii="Comic Sans MS" w:hAnsi="Comic Sans MS"/>
                <w:color w:val="FF0000"/>
                <w:sz w:val="20"/>
              </w:rPr>
              <w:t>.</w:t>
            </w:r>
            <w:proofErr w:type="gramEnd"/>
          </w:p>
        </w:tc>
      </w:tr>
      <w:tr w:rsidR="003C774F" w:rsidRPr="005E5CAD" w14:paraId="3518FEDD" w14:textId="77777777" w:rsidTr="00467788">
        <w:tc>
          <w:tcPr>
            <w:tcW w:w="14786" w:type="dxa"/>
            <w:gridSpan w:val="3"/>
            <w:shd w:val="clear" w:color="auto" w:fill="auto"/>
          </w:tcPr>
          <w:p w14:paraId="2990DA72" w14:textId="77777777" w:rsidR="003C774F" w:rsidRPr="005E5CAD" w:rsidRDefault="003C774F" w:rsidP="00467788">
            <w:pPr>
              <w:rPr>
                <w:rFonts w:ascii="Comic Sans MS" w:hAnsi="Comic Sans MS"/>
                <w:sz w:val="20"/>
              </w:rPr>
            </w:pPr>
            <w:r w:rsidRPr="005E5CAD">
              <w:rPr>
                <w:rFonts w:ascii="Comic Sans MS" w:hAnsi="Comic Sans MS"/>
                <w:b/>
                <w:sz w:val="20"/>
              </w:rPr>
              <w:t>Key Personnel</w:t>
            </w:r>
            <w:r w:rsidRPr="005E5CAD">
              <w:rPr>
                <w:rFonts w:ascii="Comic Sans MS" w:hAnsi="Comic Sans MS"/>
                <w:sz w:val="20"/>
              </w:rPr>
              <w:t xml:space="preserve">: </w:t>
            </w:r>
            <w:r>
              <w:rPr>
                <w:rFonts w:ascii="Comic Sans MS" w:hAnsi="Comic Sans MS"/>
                <w:sz w:val="20"/>
              </w:rPr>
              <w:t xml:space="preserve"> All staff</w:t>
            </w:r>
          </w:p>
        </w:tc>
      </w:tr>
      <w:tr w:rsidR="003C774F" w:rsidRPr="005E5CAD" w14:paraId="705BCA18" w14:textId="77777777" w:rsidTr="00467788">
        <w:tc>
          <w:tcPr>
            <w:tcW w:w="14786" w:type="dxa"/>
            <w:gridSpan w:val="3"/>
            <w:shd w:val="clear" w:color="auto" w:fill="auto"/>
          </w:tcPr>
          <w:p w14:paraId="1AF627A6" w14:textId="0040254D" w:rsidR="003C774F" w:rsidRPr="005E5CAD" w:rsidRDefault="003C774F" w:rsidP="003C774F">
            <w:pPr>
              <w:rPr>
                <w:rFonts w:ascii="Comic Sans MS" w:hAnsi="Comic Sans MS"/>
                <w:b/>
                <w:sz w:val="20"/>
              </w:rPr>
            </w:pPr>
            <w:r w:rsidRPr="005E5CAD">
              <w:rPr>
                <w:rFonts w:ascii="Comic Sans MS" w:hAnsi="Comic Sans MS"/>
                <w:b/>
                <w:sz w:val="20"/>
              </w:rPr>
              <w:t xml:space="preserve">Monitored by: </w:t>
            </w:r>
            <w:r>
              <w:rPr>
                <w:rFonts w:ascii="Comic Sans MS" w:hAnsi="Comic Sans MS"/>
                <w:b/>
                <w:sz w:val="20"/>
              </w:rPr>
              <w:t>SK</w:t>
            </w:r>
          </w:p>
        </w:tc>
      </w:tr>
      <w:tr w:rsidR="003C774F" w:rsidRPr="005E5CAD" w14:paraId="14777579" w14:textId="77777777" w:rsidTr="00467788">
        <w:tc>
          <w:tcPr>
            <w:tcW w:w="14786" w:type="dxa"/>
            <w:gridSpan w:val="3"/>
            <w:shd w:val="clear" w:color="auto" w:fill="auto"/>
          </w:tcPr>
          <w:p w14:paraId="0C64DCCE" w14:textId="485815D4" w:rsidR="003C774F" w:rsidRPr="005E5CAD" w:rsidRDefault="003C774F" w:rsidP="003C774F">
            <w:pPr>
              <w:rPr>
                <w:rFonts w:ascii="Comic Sans MS" w:hAnsi="Comic Sans MS"/>
                <w:b/>
                <w:sz w:val="20"/>
              </w:rPr>
            </w:pPr>
            <w:r w:rsidRPr="005E5CAD">
              <w:rPr>
                <w:rFonts w:ascii="Comic Sans MS" w:hAnsi="Comic Sans MS"/>
                <w:b/>
                <w:sz w:val="20"/>
              </w:rPr>
              <w:t xml:space="preserve">Timeline:   </w:t>
            </w:r>
            <w:r>
              <w:rPr>
                <w:rFonts w:ascii="Comic Sans MS" w:hAnsi="Comic Sans MS"/>
                <w:sz w:val="20"/>
              </w:rPr>
              <w:t xml:space="preserve">Start- </w:t>
            </w:r>
            <w:r>
              <w:rPr>
                <w:rFonts w:ascii="Comic Sans MS" w:hAnsi="Comic Sans MS"/>
                <w:sz w:val="20"/>
              </w:rPr>
              <w:t>Sept 2023</w:t>
            </w:r>
            <w:r>
              <w:rPr>
                <w:rFonts w:ascii="Comic Sans MS" w:hAnsi="Comic Sans MS"/>
                <w:sz w:val="20"/>
              </w:rPr>
              <w:t xml:space="preserve"> and Finish July 2</w:t>
            </w:r>
            <w:r>
              <w:rPr>
                <w:rFonts w:ascii="Comic Sans MS" w:hAnsi="Comic Sans MS"/>
                <w:sz w:val="20"/>
              </w:rPr>
              <w:t>024</w:t>
            </w:r>
          </w:p>
        </w:tc>
      </w:tr>
      <w:tr w:rsidR="003C774F" w:rsidRPr="005E5CAD" w14:paraId="1922FA97" w14:textId="77777777" w:rsidTr="00467788">
        <w:tc>
          <w:tcPr>
            <w:tcW w:w="14786" w:type="dxa"/>
            <w:gridSpan w:val="3"/>
            <w:shd w:val="clear" w:color="auto" w:fill="auto"/>
          </w:tcPr>
          <w:p w14:paraId="45E263FF" w14:textId="77777777" w:rsidR="003C774F" w:rsidRPr="005E5CAD" w:rsidRDefault="003C774F" w:rsidP="004677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Resources/Cost: £</w:t>
            </w:r>
          </w:p>
        </w:tc>
      </w:tr>
      <w:tr w:rsidR="003C774F" w:rsidRPr="005E5CAD" w14:paraId="3BCEE0A2" w14:textId="77777777" w:rsidTr="00467788">
        <w:tc>
          <w:tcPr>
            <w:tcW w:w="4248" w:type="dxa"/>
            <w:shd w:val="clear" w:color="auto" w:fill="auto"/>
          </w:tcPr>
          <w:p w14:paraId="6DF43B3C" w14:textId="77777777" w:rsidR="003C774F" w:rsidRDefault="003C774F" w:rsidP="00467788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E5CAD">
              <w:rPr>
                <w:rFonts w:ascii="Comic Sans MS" w:hAnsi="Comic Sans MS"/>
                <w:b/>
                <w:sz w:val="24"/>
                <w:szCs w:val="24"/>
              </w:rPr>
              <w:t>OBJECTIVES</w:t>
            </w:r>
            <w:r w:rsidRPr="009B556F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</w:p>
          <w:p w14:paraId="4D915878" w14:textId="77777777" w:rsidR="003C774F" w:rsidRDefault="003C774F" w:rsidP="0046778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FBCE2E" w14:textId="77777777" w:rsidR="003C774F" w:rsidRPr="00B749B5" w:rsidRDefault="003C774F" w:rsidP="00467788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5220" w:type="dxa"/>
            <w:shd w:val="clear" w:color="auto" w:fill="auto"/>
          </w:tcPr>
          <w:p w14:paraId="6621ABB3" w14:textId="77777777" w:rsidR="003C774F" w:rsidRDefault="003C774F" w:rsidP="004677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E5CAD">
              <w:rPr>
                <w:rFonts w:ascii="Comic Sans MS" w:hAnsi="Comic Sans MS"/>
                <w:b/>
                <w:sz w:val="24"/>
                <w:szCs w:val="24"/>
              </w:rPr>
              <w:t>ACTIONS</w:t>
            </w:r>
          </w:p>
          <w:p w14:paraId="34C4EEEF" w14:textId="77777777" w:rsidR="003C774F" w:rsidRDefault="003C774F" w:rsidP="0046778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020F18CD" w14:textId="77777777" w:rsidR="003C774F" w:rsidRPr="00D22445" w:rsidRDefault="003C774F" w:rsidP="0046778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18371903" w14:textId="77777777" w:rsidR="003C774F" w:rsidRDefault="003C774F" w:rsidP="004677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E5CAD">
              <w:rPr>
                <w:rFonts w:ascii="Comic Sans MS" w:hAnsi="Comic Sans MS"/>
                <w:b/>
                <w:sz w:val="24"/>
                <w:szCs w:val="24"/>
              </w:rPr>
              <w:t>IMPACT ON PROVISION AND OUTCOMES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WITH TIMESCALES</w:t>
            </w:r>
          </w:p>
          <w:p w14:paraId="14C745D6" w14:textId="77777777" w:rsidR="003C774F" w:rsidRPr="00D22445" w:rsidRDefault="003C774F" w:rsidP="0046778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3C774F" w:rsidRPr="005E5CAD" w14:paraId="65000844" w14:textId="77777777" w:rsidTr="00467788">
        <w:tc>
          <w:tcPr>
            <w:tcW w:w="4248" w:type="dxa"/>
            <w:shd w:val="clear" w:color="auto" w:fill="auto"/>
          </w:tcPr>
          <w:p w14:paraId="132AB6E2" w14:textId="77777777" w:rsidR="003C774F" w:rsidRPr="00376B58" w:rsidRDefault="003C774F" w:rsidP="00467788">
            <w:pPr>
              <w:rPr>
                <w:rFonts w:ascii="Comic Sans MS" w:hAnsi="Comic Sans MS"/>
                <w:sz w:val="20"/>
              </w:rPr>
            </w:pPr>
            <w:r w:rsidRPr="00376B58">
              <w:rPr>
                <w:rFonts w:ascii="Comic Sans MS" w:hAnsi="Comic Sans MS"/>
                <w:sz w:val="20"/>
              </w:rPr>
              <w:t xml:space="preserve">To </w:t>
            </w:r>
            <w:r>
              <w:rPr>
                <w:rFonts w:ascii="Comic Sans MS" w:hAnsi="Comic Sans MS"/>
                <w:sz w:val="20"/>
              </w:rPr>
              <w:t xml:space="preserve">continue to </w:t>
            </w:r>
            <w:r w:rsidRPr="00376B58">
              <w:rPr>
                <w:rFonts w:ascii="Comic Sans MS" w:hAnsi="Comic Sans MS"/>
                <w:sz w:val="20"/>
              </w:rPr>
              <w:t>implement a consistent approach to the teaching of Music across both Key Stages.</w:t>
            </w:r>
          </w:p>
          <w:p w14:paraId="68B6AAB4" w14:textId="77777777" w:rsidR="003C774F" w:rsidRPr="00637E00" w:rsidRDefault="003C774F" w:rsidP="0046778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2BFBAD8" w14:textId="77777777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Getting those staff members who I have previously team taught with to further team teach with their partner teachers, especially where they are in </w:t>
            </w:r>
            <w:proofErr w:type="gramStart"/>
            <w:r>
              <w:rPr>
                <w:rFonts w:ascii="Comic Sans MS" w:hAnsi="Comic Sans MS"/>
                <w:sz w:val="20"/>
              </w:rPr>
              <w:t>new year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groups.</w:t>
            </w:r>
          </w:p>
          <w:p w14:paraId="506FC92F" w14:textId="5B42727C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Team- teaching with the other year </w:t>
            </w:r>
          </w:p>
          <w:p w14:paraId="6B85EC4F" w14:textId="77777777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Videoing myself teaching a Music lesson and sharing with colleagues. </w:t>
            </w:r>
          </w:p>
          <w:p w14:paraId="0BC7838B" w14:textId="77777777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Meeting with new staff to ensure curriculum understanding.</w:t>
            </w:r>
          </w:p>
          <w:p w14:paraId="000E3441" w14:textId="77777777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Meeting with old staff to revisit curriculum</w:t>
            </w:r>
          </w:p>
          <w:p w14:paraId="3BF76367" w14:textId="77777777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Teachers to take ownership of their teaching and plan effective lessons- using their assessment to progress the children.</w:t>
            </w:r>
          </w:p>
          <w:p w14:paraId="1CAD2C54" w14:textId="6B429291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Teachers making sure to include a History of Music session </w:t>
            </w:r>
            <w:r w:rsidR="006419CF">
              <w:rPr>
                <w:rFonts w:ascii="Comic Sans MS" w:hAnsi="Comic Sans MS"/>
                <w:sz w:val="20"/>
              </w:rPr>
              <w:t>each day.</w:t>
            </w:r>
          </w:p>
          <w:p w14:paraId="3A8A65B0" w14:textId="77777777" w:rsidR="003C774F" w:rsidRDefault="003C774F" w:rsidP="006419CF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Teachers to develop the current plans to create systematic sessions that support that greater depth. </w:t>
            </w:r>
          </w:p>
          <w:p w14:paraId="6A6BDC3D" w14:textId="77777777" w:rsidR="003C774F" w:rsidRDefault="003C774F" w:rsidP="00467788">
            <w:pPr>
              <w:rPr>
                <w:rFonts w:ascii="Comic Sans MS" w:hAnsi="Comic Sans MS"/>
                <w:sz w:val="20"/>
              </w:rPr>
            </w:pPr>
          </w:p>
          <w:p w14:paraId="46ECFF0E" w14:textId="77777777" w:rsidR="003C774F" w:rsidRPr="001C1591" w:rsidRDefault="003C774F" w:rsidP="0046778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318" w:type="dxa"/>
            <w:shd w:val="clear" w:color="auto" w:fill="auto"/>
          </w:tcPr>
          <w:p w14:paraId="0D018F56" w14:textId="370EEDC8" w:rsidR="003C774F" w:rsidRPr="00ED1E1F" w:rsidRDefault="003C774F" w:rsidP="00467788">
            <w:pPr>
              <w:rPr>
                <w:rFonts w:ascii="Comic Sans MS" w:hAnsi="Comic Sans MS"/>
                <w:sz w:val="20"/>
                <w:u w:val="single"/>
              </w:rPr>
            </w:pPr>
            <w:r w:rsidRPr="00ED1E1F">
              <w:rPr>
                <w:rFonts w:ascii="Comic Sans MS" w:hAnsi="Comic Sans MS"/>
                <w:sz w:val="20"/>
                <w:u w:val="single"/>
              </w:rPr>
              <w:lastRenderedPageBreak/>
              <w:t>By</w:t>
            </w:r>
            <w:r>
              <w:rPr>
                <w:rFonts w:ascii="Comic Sans MS" w:hAnsi="Comic Sans MS"/>
                <w:sz w:val="20"/>
                <w:u w:val="single"/>
              </w:rPr>
              <w:t xml:space="preserve"> December</w:t>
            </w:r>
            <w:r w:rsidR="006419CF">
              <w:rPr>
                <w:rFonts w:ascii="Comic Sans MS" w:hAnsi="Comic Sans MS"/>
                <w:sz w:val="20"/>
                <w:u w:val="single"/>
              </w:rPr>
              <w:t xml:space="preserve"> 2023</w:t>
            </w:r>
          </w:p>
          <w:p w14:paraId="0FE48227" w14:textId="20636F6F" w:rsidR="003C774F" w:rsidRDefault="003C774F" w:rsidP="004677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There is an increase in the amount of children hitting ARE in each year group. </w:t>
            </w:r>
          </w:p>
          <w:p w14:paraId="4C61D694" w14:textId="77777777" w:rsidR="003C774F" w:rsidRDefault="003C774F" w:rsidP="00467788">
            <w:pPr>
              <w:rPr>
                <w:rFonts w:ascii="Comic Sans MS" w:hAnsi="Comic Sans MS"/>
                <w:sz w:val="20"/>
              </w:rPr>
            </w:pPr>
          </w:p>
          <w:p w14:paraId="06C807B8" w14:textId="30142FC4" w:rsidR="003C774F" w:rsidRDefault="003C774F" w:rsidP="00467788">
            <w:pPr>
              <w:rPr>
                <w:rFonts w:ascii="Comic Sans MS" w:hAnsi="Comic Sans MS"/>
                <w:sz w:val="20"/>
              </w:rPr>
            </w:pPr>
          </w:p>
          <w:p w14:paraId="1179521D" w14:textId="77777777" w:rsidR="006419CF" w:rsidRPr="00D22445" w:rsidRDefault="006419CF" w:rsidP="00467788">
            <w:pPr>
              <w:rPr>
                <w:rFonts w:ascii="Comic Sans MS" w:hAnsi="Comic Sans MS"/>
                <w:color w:val="FF0000"/>
                <w:sz w:val="20"/>
              </w:rPr>
            </w:pPr>
          </w:p>
          <w:p w14:paraId="42DCCDA6" w14:textId="77777777" w:rsidR="003C774F" w:rsidRPr="001C1591" w:rsidRDefault="003C774F" w:rsidP="00467788">
            <w:pPr>
              <w:rPr>
                <w:rFonts w:ascii="Comic Sans MS" w:hAnsi="Comic Sans MS"/>
                <w:sz w:val="20"/>
              </w:rPr>
            </w:pPr>
            <w:r w:rsidRPr="001C1591">
              <w:rPr>
                <w:rFonts w:ascii="Comic Sans MS" w:hAnsi="Comic Sans MS"/>
                <w:sz w:val="20"/>
              </w:rPr>
              <w:lastRenderedPageBreak/>
              <w:t xml:space="preserve">Pupils confidently demonstrate an increased competency in </w:t>
            </w:r>
            <w:r>
              <w:rPr>
                <w:rFonts w:ascii="Comic Sans MS" w:hAnsi="Comic Sans MS"/>
                <w:sz w:val="20"/>
              </w:rPr>
              <w:t>using musical language for their year group.</w:t>
            </w:r>
          </w:p>
          <w:p w14:paraId="2BCA2ECD" w14:textId="77777777" w:rsidR="003C774F" w:rsidRPr="00D22445" w:rsidRDefault="003C774F" w:rsidP="00467788">
            <w:pPr>
              <w:rPr>
                <w:rFonts w:ascii="Comic Sans MS" w:hAnsi="Comic Sans MS"/>
                <w:color w:val="FF0000"/>
                <w:sz w:val="20"/>
              </w:rPr>
            </w:pPr>
          </w:p>
          <w:p w14:paraId="06722B9E" w14:textId="77777777" w:rsidR="003C774F" w:rsidRPr="001C1591" w:rsidRDefault="003C774F" w:rsidP="004677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Percentage of teachers who address themselves as “Competent/ confident in Music” increase from 50% to over 75%.</w:t>
            </w:r>
          </w:p>
        </w:tc>
      </w:tr>
      <w:tr w:rsidR="003C774F" w:rsidRPr="005E5CAD" w14:paraId="1CC1FCB9" w14:textId="77777777" w:rsidTr="00467788">
        <w:tc>
          <w:tcPr>
            <w:tcW w:w="4248" w:type="dxa"/>
            <w:shd w:val="clear" w:color="auto" w:fill="auto"/>
          </w:tcPr>
          <w:p w14:paraId="261751B0" w14:textId="77777777" w:rsidR="003C774F" w:rsidRDefault="003C774F" w:rsidP="00467788">
            <w:pPr>
              <w:rPr>
                <w:rFonts w:ascii="Comic Sans MS" w:hAnsi="Comic Sans MS"/>
                <w:sz w:val="20"/>
              </w:rPr>
            </w:pPr>
            <w:r w:rsidRPr="00376B58">
              <w:rPr>
                <w:rFonts w:ascii="Comic Sans MS" w:hAnsi="Comic Sans MS"/>
                <w:sz w:val="20"/>
              </w:rPr>
              <w:lastRenderedPageBreak/>
              <w:t>To ensure provision in music meets the needs of all children.</w:t>
            </w:r>
          </w:p>
          <w:p w14:paraId="67A58DE6" w14:textId="77777777" w:rsidR="003C774F" w:rsidRPr="00376B58" w:rsidRDefault="003C774F" w:rsidP="00467788">
            <w:pPr>
              <w:rPr>
                <w:rFonts w:ascii="Comic Sans MS" w:hAnsi="Comic Sans MS"/>
                <w:sz w:val="20"/>
              </w:rPr>
            </w:pPr>
          </w:p>
          <w:p w14:paraId="55419CE6" w14:textId="77777777" w:rsidR="003C774F" w:rsidRPr="007736E8" w:rsidRDefault="003C774F" w:rsidP="0046778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12D166B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with teachers how to effectively differentiate a music lesson through a videoed lesson and through giving planning example.</w:t>
            </w:r>
          </w:p>
          <w:p w14:paraId="49C1F22B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Teachers to take ownership of their own planning and plan their lessons independently – still to follow the given weekly framework but to have more independence within it. </w:t>
            </w:r>
          </w:p>
          <w:p w14:paraId="307439A8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Music Co-ordinator to continue to analyse data to see if SEN </w:t>
            </w:r>
            <w:proofErr w:type="gramStart"/>
            <w:r>
              <w:rPr>
                <w:rFonts w:ascii="Comic Sans MS" w:hAnsi="Comic Sans MS"/>
                <w:sz w:val="20"/>
              </w:rPr>
              <w:t>pupils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needs are being met. </w:t>
            </w:r>
          </w:p>
          <w:p w14:paraId="75D4BA4B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 above with PP children. </w:t>
            </w:r>
          </w:p>
          <w:p w14:paraId="7CFBCE65" w14:textId="77777777" w:rsidR="003C774F" w:rsidRPr="00C014E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Teacher to develop the reading around music, and to use Guided Reading sessions to look at composers and history.</w:t>
            </w:r>
          </w:p>
        </w:tc>
        <w:tc>
          <w:tcPr>
            <w:tcW w:w="5318" w:type="dxa"/>
            <w:shd w:val="clear" w:color="auto" w:fill="auto"/>
          </w:tcPr>
          <w:p w14:paraId="632A0255" w14:textId="6865442A" w:rsidR="003C774F" w:rsidRDefault="003C774F" w:rsidP="00467788">
            <w:pPr>
              <w:rPr>
                <w:rFonts w:ascii="Comic Sans MS" w:hAnsi="Comic Sans MS"/>
                <w:sz w:val="20"/>
                <w:u w:val="single"/>
              </w:rPr>
            </w:pPr>
            <w:r w:rsidRPr="00ED1E1F">
              <w:rPr>
                <w:rFonts w:ascii="Comic Sans MS" w:hAnsi="Comic Sans MS"/>
                <w:sz w:val="20"/>
                <w:u w:val="single"/>
              </w:rPr>
              <w:t>By</w:t>
            </w: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="006419CF">
              <w:rPr>
                <w:rFonts w:ascii="Comic Sans MS" w:hAnsi="Comic Sans MS"/>
                <w:sz w:val="20"/>
                <w:u w:val="single"/>
              </w:rPr>
              <w:t>Summer 2024</w:t>
            </w:r>
            <w:r w:rsidRPr="00ED1E1F">
              <w:rPr>
                <w:rFonts w:ascii="Comic Sans MS" w:hAnsi="Comic Sans MS"/>
                <w:sz w:val="20"/>
                <w:u w:val="single"/>
              </w:rPr>
              <w:t>:</w:t>
            </w:r>
          </w:p>
          <w:p w14:paraId="5DA86AA4" w14:textId="7A581EE5" w:rsidR="003C774F" w:rsidRPr="004371A7" w:rsidRDefault="003C774F" w:rsidP="004677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Accurately pitched wor</w:t>
            </w:r>
            <w:r w:rsidR="006419CF">
              <w:rPr>
                <w:rFonts w:ascii="Comic Sans MS" w:hAnsi="Comic Sans MS"/>
                <w:sz w:val="20"/>
              </w:rPr>
              <w:t>k leads to accelerated progress.</w:t>
            </w:r>
          </w:p>
          <w:p w14:paraId="211007C5" w14:textId="77777777" w:rsidR="003C774F" w:rsidRDefault="003C774F" w:rsidP="00467788">
            <w:pPr>
              <w:rPr>
                <w:rFonts w:ascii="Comic Sans MS" w:hAnsi="Comic Sans MS" w:cs="Arial"/>
                <w:color w:val="FF0000"/>
                <w:sz w:val="20"/>
              </w:rPr>
            </w:pPr>
          </w:p>
          <w:p w14:paraId="7F06E382" w14:textId="02412AE3" w:rsidR="003C774F" w:rsidRDefault="003C774F" w:rsidP="00467788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Data is collated from SEN information and PP information in order to t</w:t>
            </w:r>
            <w:r w:rsidR="006419CF">
              <w:rPr>
                <w:rFonts w:ascii="Comic Sans MS" w:hAnsi="Comic Sans MS" w:cs="Arial"/>
                <w:sz w:val="20"/>
              </w:rPr>
              <w:t>rack and progress these groups.</w:t>
            </w:r>
          </w:p>
          <w:p w14:paraId="779B52BC" w14:textId="722E580E" w:rsidR="003C774F" w:rsidRPr="004371A7" w:rsidRDefault="003C774F" w:rsidP="00467788">
            <w:pPr>
              <w:rPr>
                <w:rFonts w:ascii="Comic Sans MS" w:hAnsi="Comic Sans MS" w:cs="ArialMT"/>
                <w:sz w:val="20"/>
              </w:rPr>
            </w:pPr>
          </w:p>
        </w:tc>
      </w:tr>
      <w:tr w:rsidR="003C774F" w:rsidRPr="005E5CAD" w14:paraId="231DD3EF" w14:textId="77777777" w:rsidTr="00467788">
        <w:tc>
          <w:tcPr>
            <w:tcW w:w="4248" w:type="dxa"/>
            <w:shd w:val="clear" w:color="auto" w:fill="auto"/>
          </w:tcPr>
          <w:p w14:paraId="7F5C8979" w14:textId="77777777" w:rsidR="003C774F" w:rsidRPr="00D22445" w:rsidRDefault="003C774F" w:rsidP="00467788">
            <w:pPr>
              <w:rPr>
                <w:rFonts w:ascii="Comic Sans MS" w:hAnsi="Comic Sans MS"/>
                <w:sz w:val="20"/>
                <w:highlight w:val="yellow"/>
              </w:rPr>
            </w:pPr>
            <w:r w:rsidRPr="006B1656">
              <w:rPr>
                <w:rFonts w:ascii="Comic Sans MS" w:hAnsi="Comic Sans MS"/>
                <w:sz w:val="20"/>
              </w:rPr>
              <w:t>To ensure all staff are confident in the teaching of music through the use of a mentoring scheme.</w:t>
            </w:r>
          </w:p>
          <w:p w14:paraId="1C12ED62" w14:textId="77777777" w:rsidR="003C774F" w:rsidRDefault="003C774F" w:rsidP="00467788">
            <w:pPr>
              <w:rPr>
                <w:rFonts w:ascii="Comic Sans MS" w:hAnsi="Comic Sans MS"/>
                <w:color w:val="FF0000"/>
                <w:sz w:val="20"/>
              </w:rPr>
            </w:pPr>
          </w:p>
          <w:p w14:paraId="1D2976FC" w14:textId="77777777" w:rsidR="003C774F" w:rsidRDefault="003C774F" w:rsidP="00467788">
            <w:pPr>
              <w:rPr>
                <w:rFonts w:ascii="SassoonPrimaryInfant" w:hAnsi="SassoonPrimaryInfant" w:cs="Arial"/>
              </w:rPr>
            </w:pPr>
          </w:p>
          <w:p w14:paraId="5AC665BB" w14:textId="77777777" w:rsidR="003C774F" w:rsidRDefault="003C774F" w:rsidP="00467788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08399C04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Consistent deployment of the assessment grid to teachers at the end of each term in order to adequately track progress.</w:t>
            </w:r>
          </w:p>
          <w:p w14:paraId="2522FA34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Continue to monitor and analysis the tracking grid, in order to ascertain areas for development and to look for greater depth improvement.</w:t>
            </w:r>
          </w:p>
          <w:p w14:paraId="49E571EF" w14:textId="179BC0BE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Deploy my team to partner year groups to further improve confidence</w:t>
            </w:r>
          </w:p>
          <w:p w14:paraId="0250BDE3" w14:textId="77777777" w:rsidR="003C774F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team teach with Year 2 and 4 in order to improve teacher confidence.</w:t>
            </w:r>
          </w:p>
          <w:p w14:paraId="6E915BB1" w14:textId="77777777" w:rsidR="003C774F" w:rsidRPr="00E66046" w:rsidRDefault="003C774F" w:rsidP="006419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To slowly withdraw support within Year 2 and 4 to enable further mentoring to take place.</w:t>
            </w:r>
          </w:p>
        </w:tc>
        <w:tc>
          <w:tcPr>
            <w:tcW w:w="5318" w:type="dxa"/>
            <w:shd w:val="clear" w:color="auto" w:fill="auto"/>
          </w:tcPr>
          <w:p w14:paraId="59779847" w14:textId="592DAB07" w:rsidR="003C774F" w:rsidRPr="00ED1E1F" w:rsidRDefault="003C774F" w:rsidP="00467788">
            <w:pPr>
              <w:rPr>
                <w:rFonts w:ascii="Comic Sans MS" w:hAnsi="Comic Sans MS"/>
                <w:sz w:val="20"/>
                <w:u w:val="single"/>
              </w:rPr>
            </w:pPr>
            <w:r w:rsidRPr="00ED1E1F">
              <w:rPr>
                <w:rFonts w:ascii="Comic Sans MS" w:hAnsi="Comic Sans MS"/>
                <w:sz w:val="20"/>
                <w:u w:val="single"/>
              </w:rPr>
              <w:lastRenderedPageBreak/>
              <w:t>By</w:t>
            </w:r>
            <w:r>
              <w:rPr>
                <w:rFonts w:ascii="Comic Sans MS" w:hAnsi="Comic Sans MS"/>
                <w:sz w:val="20"/>
                <w:u w:val="single"/>
              </w:rPr>
              <w:t xml:space="preserve"> December 2</w:t>
            </w:r>
            <w:r w:rsidR="006419CF">
              <w:rPr>
                <w:rFonts w:ascii="Comic Sans MS" w:hAnsi="Comic Sans MS"/>
                <w:sz w:val="20"/>
                <w:u w:val="single"/>
              </w:rPr>
              <w:t>023</w:t>
            </w:r>
          </w:p>
          <w:p w14:paraId="5C19B9D4" w14:textId="77777777" w:rsidR="003C774F" w:rsidRDefault="003C774F" w:rsidP="00467788">
            <w:pPr>
              <w:rPr>
                <w:rFonts w:ascii="Comic Sans MS" w:hAnsi="Comic Sans MS" w:cs="ArialMT"/>
                <w:sz w:val="20"/>
              </w:rPr>
            </w:pPr>
            <w:r>
              <w:rPr>
                <w:rFonts w:ascii="Comic Sans MS" w:hAnsi="Comic Sans MS" w:cs="ArialMT"/>
                <w:sz w:val="20"/>
                <w:u w:val="single"/>
              </w:rPr>
              <w:t xml:space="preserve"> </w:t>
            </w:r>
          </w:p>
          <w:p w14:paraId="61FAD248" w14:textId="77777777" w:rsidR="003C774F" w:rsidRPr="005B120C" w:rsidRDefault="003C774F" w:rsidP="00467788">
            <w:pPr>
              <w:rPr>
                <w:rFonts w:ascii="Comic Sans MS" w:hAnsi="Comic Sans MS" w:cs="Arial"/>
                <w:sz w:val="20"/>
              </w:rPr>
            </w:pPr>
            <w:r w:rsidRPr="005B120C">
              <w:rPr>
                <w:rFonts w:ascii="Comic Sans MS" w:hAnsi="Comic Sans MS" w:cs="Arial"/>
                <w:sz w:val="20"/>
              </w:rPr>
              <w:t>Increased staff confidence leads to raised attainment in all classes.</w:t>
            </w:r>
          </w:p>
          <w:p w14:paraId="6E61ECF2" w14:textId="77777777" w:rsidR="003C774F" w:rsidRPr="00D22445" w:rsidRDefault="003C774F" w:rsidP="00467788">
            <w:pPr>
              <w:rPr>
                <w:rFonts w:ascii="Comic Sans MS" w:hAnsi="Comic Sans MS" w:cs="Arial"/>
                <w:color w:val="FF0000"/>
                <w:sz w:val="20"/>
              </w:rPr>
            </w:pPr>
          </w:p>
          <w:p w14:paraId="3DCBE31F" w14:textId="77777777" w:rsidR="003C774F" w:rsidRPr="005B120C" w:rsidRDefault="003C774F" w:rsidP="00467788">
            <w:pPr>
              <w:rPr>
                <w:rFonts w:ascii="Comic Sans MS" w:hAnsi="Comic Sans MS" w:cs="Arial"/>
                <w:sz w:val="20"/>
              </w:rPr>
            </w:pPr>
            <w:r w:rsidRPr="005B120C">
              <w:rPr>
                <w:rFonts w:ascii="Comic Sans MS" w:hAnsi="Comic Sans MS" w:cs="Arial"/>
                <w:sz w:val="20"/>
              </w:rPr>
              <w:t>Pitch and differentiation is more accurate and meets the needs of all groups.</w:t>
            </w:r>
          </w:p>
          <w:p w14:paraId="51D4E29E" w14:textId="77777777" w:rsidR="003C774F" w:rsidRPr="00D22445" w:rsidRDefault="003C774F" w:rsidP="00467788">
            <w:pPr>
              <w:rPr>
                <w:rFonts w:ascii="Comic Sans MS" w:hAnsi="Comic Sans MS" w:cs="Arial"/>
                <w:color w:val="FF0000"/>
                <w:sz w:val="20"/>
              </w:rPr>
            </w:pPr>
          </w:p>
          <w:p w14:paraId="6F06B6BD" w14:textId="77777777" w:rsidR="003C774F" w:rsidRDefault="003C774F" w:rsidP="00467788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Increase in staff confidence from 50% to over 75%.</w:t>
            </w:r>
          </w:p>
          <w:p w14:paraId="6F9D6DB7" w14:textId="77777777" w:rsidR="003C774F" w:rsidRDefault="003C774F" w:rsidP="00467788">
            <w:pPr>
              <w:rPr>
                <w:rFonts w:ascii="Comic Sans MS" w:hAnsi="Comic Sans MS" w:cs="Arial"/>
                <w:sz w:val="20"/>
              </w:rPr>
            </w:pPr>
          </w:p>
          <w:p w14:paraId="0586E578" w14:textId="77777777" w:rsidR="003C774F" w:rsidRPr="005B120C" w:rsidRDefault="003C774F" w:rsidP="00467788">
            <w:pPr>
              <w:rPr>
                <w:rFonts w:ascii="Comic Sans MS" w:hAnsi="Comic Sans MS" w:cs="ArialMT"/>
                <w:sz w:val="20"/>
              </w:rPr>
            </w:pPr>
          </w:p>
        </w:tc>
      </w:tr>
    </w:tbl>
    <w:p w14:paraId="4A583929" w14:textId="77777777" w:rsidR="003C774F" w:rsidRDefault="003C774F" w:rsidP="003C774F">
      <w:pPr>
        <w:tabs>
          <w:tab w:val="left" w:pos="2041"/>
        </w:tabs>
        <w:rPr>
          <w:rFonts w:ascii="Comic Sans MS" w:hAnsi="Comic Sans MS"/>
          <w:sz w:val="20"/>
        </w:rPr>
      </w:pPr>
    </w:p>
    <w:p w14:paraId="3595C2B8" w14:textId="6E4F8ABD" w:rsidR="003C774F" w:rsidRDefault="003C774F" w:rsidP="003C774F">
      <w:pPr>
        <w:tabs>
          <w:tab w:val="left" w:pos="2041"/>
        </w:tabs>
        <w:rPr>
          <w:rFonts w:ascii="Comic Sans MS" w:hAnsi="Comic Sans MS"/>
          <w:color w:val="FF0000"/>
          <w:sz w:val="20"/>
        </w:rPr>
      </w:pPr>
    </w:p>
    <w:p w14:paraId="7C8A6F64" w14:textId="691131CE" w:rsidR="00FF2E39" w:rsidRPr="00FF2E39" w:rsidRDefault="00FF2E39" w:rsidP="003C774F">
      <w:pPr>
        <w:tabs>
          <w:tab w:val="left" w:pos="2041"/>
        </w:tabs>
        <w:rPr>
          <w:rFonts w:ascii="Comic Sans MS" w:hAnsi="Comic Sans MS"/>
          <w:color w:val="000000" w:themeColor="text1"/>
          <w:sz w:val="20"/>
          <w:u w:val="single"/>
        </w:rPr>
      </w:pPr>
      <w:r w:rsidRPr="00FF2E39">
        <w:rPr>
          <w:rFonts w:ascii="Comic Sans MS" w:hAnsi="Comic Sans MS"/>
          <w:color w:val="000000" w:themeColor="text1"/>
          <w:sz w:val="20"/>
          <w:u w:val="single"/>
        </w:rPr>
        <w:t>CPD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F2E39" w:rsidRPr="00FF2E39" w14:paraId="394A9D93" w14:textId="77777777" w:rsidTr="00FF2E39">
        <w:tc>
          <w:tcPr>
            <w:tcW w:w="2426" w:type="dxa"/>
          </w:tcPr>
          <w:p w14:paraId="1E1EC1A0" w14:textId="1DB67DC1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 w:rsidRPr="00FF2E39">
              <w:rPr>
                <w:rFonts w:ascii="Comic Sans MS" w:hAnsi="Comic Sans MS"/>
                <w:color w:val="000000" w:themeColor="text1"/>
                <w:sz w:val="20"/>
              </w:rPr>
              <w:t>Requirement</w:t>
            </w:r>
          </w:p>
        </w:tc>
        <w:tc>
          <w:tcPr>
            <w:tcW w:w="2426" w:type="dxa"/>
          </w:tcPr>
          <w:p w14:paraId="1CF6CA9A" w14:textId="34F724F7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 w:rsidRPr="00FF2E39">
              <w:rPr>
                <w:rFonts w:ascii="Comic Sans MS" w:hAnsi="Comic Sans MS"/>
                <w:color w:val="000000" w:themeColor="text1"/>
                <w:sz w:val="20"/>
              </w:rPr>
              <w:t>Who</w:t>
            </w:r>
          </w:p>
        </w:tc>
        <w:tc>
          <w:tcPr>
            <w:tcW w:w="2427" w:type="dxa"/>
          </w:tcPr>
          <w:p w14:paraId="42C7479E" w14:textId="26C3E40F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 w:rsidRPr="00FF2E39">
              <w:rPr>
                <w:rFonts w:ascii="Comic Sans MS" w:hAnsi="Comic Sans MS"/>
                <w:color w:val="000000" w:themeColor="text1"/>
                <w:sz w:val="20"/>
              </w:rPr>
              <w:t>Link to Objective</w:t>
            </w:r>
          </w:p>
        </w:tc>
        <w:tc>
          <w:tcPr>
            <w:tcW w:w="2427" w:type="dxa"/>
          </w:tcPr>
          <w:p w14:paraId="721351C9" w14:textId="19FA5ED3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 w:rsidRPr="00FF2E39">
              <w:rPr>
                <w:rFonts w:ascii="Comic Sans MS" w:hAnsi="Comic Sans MS"/>
                <w:color w:val="000000" w:themeColor="text1"/>
                <w:sz w:val="20"/>
              </w:rPr>
              <w:t>How Provided</w:t>
            </w:r>
          </w:p>
        </w:tc>
        <w:tc>
          <w:tcPr>
            <w:tcW w:w="2427" w:type="dxa"/>
          </w:tcPr>
          <w:p w14:paraId="6A35809B" w14:textId="508A501C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 w:rsidRPr="00FF2E39">
              <w:rPr>
                <w:rFonts w:ascii="Comic Sans MS" w:hAnsi="Comic Sans MS"/>
                <w:color w:val="000000" w:themeColor="text1"/>
                <w:sz w:val="20"/>
              </w:rPr>
              <w:t>Provider</w:t>
            </w:r>
          </w:p>
        </w:tc>
        <w:tc>
          <w:tcPr>
            <w:tcW w:w="2427" w:type="dxa"/>
          </w:tcPr>
          <w:p w14:paraId="2193AC6D" w14:textId="7F41459A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 w:rsidRPr="00FF2E39">
              <w:rPr>
                <w:rFonts w:ascii="Comic Sans MS" w:hAnsi="Comic Sans MS"/>
                <w:color w:val="000000" w:themeColor="text1"/>
                <w:sz w:val="20"/>
              </w:rPr>
              <w:t>Cost/ When</w:t>
            </w:r>
          </w:p>
        </w:tc>
      </w:tr>
      <w:tr w:rsidR="00FF2E39" w:rsidRPr="00FF2E39" w14:paraId="5473C128" w14:textId="77777777" w:rsidTr="00FF2E39">
        <w:tc>
          <w:tcPr>
            <w:tcW w:w="2426" w:type="dxa"/>
          </w:tcPr>
          <w:p w14:paraId="4F8146CD" w14:textId="73EF903F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Music OFSTED update</w:t>
            </w:r>
          </w:p>
        </w:tc>
        <w:tc>
          <w:tcPr>
            <w:tcW w:w="2426" w:type="dxa"/>
          </w:tcPr>
          <w:p w14:paraId="2D861777" w14:textId="20E50AC7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Music Lead</w:t>
            </w:r>
          </w:p>
        </w:tc>
        <w:tc>
          <w:tcPr>
            <w:tcW w:w="2427" w:type="dxa"/>
          </w:tcPr>
          <w:p w14:paraId="0C3F06C7" w14:textId="6E1A9676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Objective: Subject Leadership</w:t>
            </w:r>
          </w:p>
        </w:tc>
        <w:tc>
          <w:tcPr>
            <w:tcW w:w="2427" w:type="dxa"/>
          </w:tcPr>
          <w:p w14:paraId="68F3ABE6" w14:textId="596EEA69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2 X 1 hour Zoom Sessions</w:t>
            </w:r>
          </w:p>
        </w:tc>
        <w:tc>
          <w:tcPr>
            <w:tcW w:w="2427" w:type="dxa"/>
          </w:tcPr>
          <w:p w14:paraId="67168BD1" w14:textId="7BBA3C6D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Government update</w:t>
            </w:r>
          </w:p>
        </w:tc>
        <w:tc>
          <w:tcPr>
            <w:tcW w:w="2427" w:type="dxa"/>
          </w:tcPr>
          <w:p w14:paraId="60342DC8" w14:textId="77777777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Free</w:t>
            </w:r>
          </w:p>
          <w:p w14:paraId="66FEB507" w14:textId="3E32B354" w:rsidR="00FF2E39" w:rsidRP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February 2024</w:t>
            </w:r>
          </w:p>
        </w:tc>
      </w:tr>
      <w:tr w:rsidR="00FF2E39" w:rsidRPr="00FF2E39" w14:paraId="31997F95" w14:textId="77777777" w:rsidTr="00FF2E39">
        <w:tc>
          <w:tcPr>
            <w:tcW w:w="2426" w:type="dxa"/>
          </w:tcPr>
          <w:p w14:paraId="6B7D615F" w14:textId="099B3A33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Singing in the Classroom</w:t>
            </w:r>
          </w:p>
        </w:tc>
        <w:tc>
          <w:tcPr>
            <w:tcW w:w="2426" w:type="dxa"/>
          </w:tcPr>
          <w:p w14:paraId="440D6628" w14:textId="71015E5C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Music Lead</w:t>
            </w:r>
          </w:p>
        </w:tc>
        <w:tc>
          <w:tcPr>
            <w:tcW w:w="2427" w:type="dxa"/>
          </w:tcPr>
          <w:p w14:paraId="5114F50E" w14:textId="6F2DD75C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Objective: Singing</w:t>
            </w:r>
          </w:p>
        </w:tc>
        <w:tc>
          <w:tcPr>
            <w:tcW w:w="2427" w:type="dxa"/>
          </w:tcPr>
          <w:p w14:paraId="2C0A02D6" w14:textId="280616C9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1 x 3 hour workshop</w:t>
            </w:r>
          </w:p>
        </w:tc>
        <w:tc>
          <w:tcPr>
            <w:tcW w:w="2427" w:type="dxa"/>
          </w:tcPr>
          <w:p w14:paraId="171BA309" w14:textId="499BCCB3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Wigan Music Hub</w:t>
            </w:r>
          </w:p>
        </w:tc>
        <w:tc>
          <w:tcPr>
            <w:tcW w:w="2427" w:type="dxa"/>
          </w:tcPr>
          <w:p w14:paraId="2D51A4A1" w14:textId="77777777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£40</w:t>
            </w:r>
          </w:p>
          <w:p w14:paraId="1A4A5B33" w14:textId="193D3DBB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February 2024</w:t>
            </w:r>
          </w:p>
        </w:tc>
      </w:tr>
      <w:tr w:rsidR="00FF2E39" w:rsidRPr="00FF2E39" w14:paraId="3BF4F554" w14:textId="77777777" w:rsidTr="00FF2E39">
        <w:tc>
          <w:tcPr>
            <w:tcW w:w="2426" w:type="dxa"/>
          </w:tcPr>
          <w:p w14:paraId="17FD39CF" w14:textId="3711D23A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Choir </w:t>
            </w:r>
          </w:p>
        </w:tc>
        <w:tc>
          <w:tcPr>
            <w:tcW w:w="2426" w:type="dxa"/>
          </w:tcPr>
          <w:p w14:paraId="689F7F48" w14:textId="50E85465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Music Lead</w:t>
            </w:r>
          </w:p>
        </w:tc>
        <w:tc>
          <w:tcPr>
            <w:tcW w:w="2427" w:type="dxa"/>
          </w:tcPr>
          <w:p w14:paraId="49E2D921" w14:textId="7F9C0D16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Objective: Extra Provision</w:t>
            </w:r>
          </w:p>
        </w:tc>
        <w:tc>
          <w:tcPr>
            <w:tcW w:w="2427" w:type="dxa"/>
          </w:tcPr>
          <w:p w14:paraId="1EB09704" w14:textId="32717D9A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1 x 3 hour workshop</w:t>
            </w:r>
          </w:p>
        </w:tc>
        <w:tc>
          <w:tcPr>
            <w:tcW w:w="2427" w:type="dxa"/>
          </w:tcPr>
          <w:p w14:paraId="779E27A0" w14:textId="5534F5BE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Wigan Music Hub</w:t>
            </w:r>
          </w:p>
        </w:tc>
        <w:tc>
          <w:tcPr>
            <w:tcW w:w="2427" w:type="dxa"/>
          </w:tcPr>
          <w:p w14:paraId="7197AB13" w14:textId="77777777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£40</w:t>
            </w:r>
          </w:p>
          <w:p w14:paraId="096327A7" w14:textId="0039EC70" w:rsidR="00FF2E39" w:rsidRDefault="00FF2E39" w:rsidP="003C774F">
            <w:pPr>
              <w:tabs>
                <w:tab w:val="left" w:pos="2041"/>
              </w:tabs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May 2024</w:t>
            </w:r>
          </w:p>
        </w:tc>
      </w:tr>
    </w:tbl>
    <w:p w14:paraId="2427D98B" w14:textId="7093E429" w:rsidR="00FF2E39" w:rsidRDefault="00FF2E39" w:rsidP="003C774F">
      <w:pPr>
        <w:tabs>
          <w:tab w:val="left" w:pos="2041"/>
        </w:tabs>
        <w:rPr>
          <w:rFonts w:ascii="Comic Sans MS" w:hAnsi="Comic Sans MS"/>
          <w:color w:val="FF0000"/>
          <w:sz w:val="20"/>
        </w:rPr>
      </w:pPr>
    </w:p>
    <w:p w14:paraId="74A4F57F" w14:textId="341C39A1" w:rsidR="001453E9" w:rsidRDefault="001453E9" w:rsidP="003C774F">
      <w:pPr>
        <w:tabs>
          <w:tab w:val="left" w:pos="2041"/>
        </w:tabs>
        <w:rPr>
          <w:rFonts w:ascii="Comic Sans MS" w:hAnsi="Comic Sans MS"/>
          <w:color w:val="FF0000"/>
          <w:sz w:val="20"/>
        </w:rPr>
      </w:pPr>
    </w:p>
    <w:p w14:paraId="39DBA54A" w14:textId="6066B5EA" w:rsidR="001453E9" w:rsidRDefault="001453E9" w:rsidP="003C774F">
      <w:pPr>
        <w:tabs>
          <w:tab w:val="left" w:pos="2041"/>
        </w:tabs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t>Timescales:</w:t>
      </w:r>
    </w:p>
    <w:p w14:paraId="5F5DB30A" w14:textId="589522EE" w:rsidR="001453E9" w:rsidRPr="001453E9" w:rsidRDefault="001453E9" w:rsidP="003C774F">
      <w:pPr>
        <w:tabs>
          <w:tab w:val="left" w:pos="2041"/>
        </w:tabs>
        <w:rPr>
          <w:rFonts w:ascii="Comic Sans MS" w:hAnsi="Comic Sans MS"/>
          <w:color w:val="000000" w:themeColor="text1"/>
          <w:sz w:val="20"/>
        </w:rPr>
      </w:pPr>
      <w:r>
        <w:rPr>
          <w:rFonts w:ascii="Comic Sans MS" w:hAnsi="Comic Sans MS"/>
          <w:color w:val="000000" w:themeColor="text1"/>
          <w:sz w:val="20"/>
        </w:rPr>
        <w:t>Can be viewed through Yearly Overview Document, Worship Planning Document, Hymn rehearsal Document etc.</w:t>
      </w:r>
      <w:bookmarkStart w:id="1" w:name="_GoBack"/>
      <w:bookmarkEnd w:id="1"/>
    </w:p>
    <w:p w14:paraId="4D5BEB1A" w14:textId="77777777" w:rsidR="003C774F" w:rsidRPr="00C021F7" w:rsidRDefault="003C774F" w:rsidP="003C774F">
      <w:pPr>
        <w:tabs>
          <w:tab w:val="left" w:pos="2041"/>
        </w:tabs>
        <w:rPr>
          <w:rFonts w:ascii="Comic Sans MS" w:hAnsi="Comic Sans MS"/>
          <w:sz w:val="20"/>
        </w:rPr>
      </w:pPr>
      <w:r w:rsidRPr="00C021F7">
        <w:rPr>
          <w:rFonts w:ascii="Comic Sans MS" w:hAnsi="Comic Sans MS"/>
          <w:sz w:val="20"/>
        </w:rPr>
        <w:br w:type="textWrapping" w:clear="all"/>
      </w:r>
    </w:p>
    <w:p w14:paraId="5A57319D" w14:textId="77777777" w:rsidR="003C774F" w:rsidRPr="00C021F7" w:rsidRDefault="003C774F" w:rsidP="003C774F">
      <w:pPr>
        <w:tabs>
          <w:tab w:val="left" w:pos="2041"/>
        </w:tabs>
        <w:rPr>
          <w:rFonts w:ascii="Comic Sans MS" w:hAnsi="Comic Sans MS"/>
          <w:sz w:val="20"/>
        </w:rPr>
      </w:pPr>
      <w:r w:rsidRPr="00C021F7">
        <w:rPr>
          <w:rFonts w:ascii="Comic Sans MS" w:hAnsi="Comic Sans MS"/>
          <w:sz w:val="20"/>
        </w:rPr>
        <w:tab/>
      </w:r>
    </w:p>
    <w:p w14:paraId="5E1746D3" w14:textId="77777777" w:rsidR="003C774F" w:rsidRPr="00C021F7" w:rsidRDefault="003C774F" w:rsidP="003C774F">
      <w:pPr>
        <w:rPr>
          <w:rFonts w:ascii="Comic Sans MS" w:hAnsi="Comic Sans MS"/>
          <w:sz w:val="20"/>
        </w:rPr>
      </w:pPr>
    </w:p>
    <w:p w14:paraId="3E04F0FB" w14:textId="77777777" w:rsidR="003C774F" w:rsidRPr="0078552D" w:rsidRDefault="003C774F" w:rsidP="003C774F">
      <w:pPr>
        <w:rPr>
          <w:sz w:val="20"/>
        </w:rPr>
      </w:pPr>
    </w:p>
    <w:p w14:paraId="6D98A12B" w14:textId="77777777" w:rsidR="003D7782" w:rsidRPr="00A72A7F" w:rsidRDefault="003D7782" w:rsidP="008F207D">
      <w:pPr>
        <w:rPr>
          <w:rFonts w:ascii="Sassoon Primary" w:hAnsi="Sassoon Primary"/>
          <w:b/>
          <w:bCs/>
          <w:sz w:val="20"/>
          <w:szCs w:val="20"/>
        </w:rPr>
      </w:pPr>
    </w:p>
    <w:sectPr w:rsidR="003D7782" w:rsidRPr="00A72A7F" w:rsidSect="006419CF">
      <w:pgSz w:w="16838" w:h="11906" w:orient="landscape"/>
      <w:pgMar w:top="737" w:right="1134" w:bottom="737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EF94" w14:textId="77777777" w:rsidR="009E62BF" w:rsidRDefault="009E62BF" w:rsidP="00CE2944">
      <w:pPr>
        <w:spacing w:after="0" w:line="240" w:lineRule="auto"/>
      </w:pPr>
      <w:r>
        <w:separator/>
      </w:r>
    </w:p>
  </w:endnote>
  <w:endnote w:type="continuationSeparator" w:id="0">
    <w:p w14:paraId="12C82536" w14:textId="77777777" w:rsidR="009E62BF" w:rsidRDefault="009E62BF" w:rsidP="00CE2944">
      <w:pPr>
        <w:spacing w:after="0" w:line="240" w:lineRule="auto"/>
      </w:pPr>
      <w:r>
        <w:continuationSeparator/>
      </w:r>
    </w:p>
  </w:endnote>
  <w:endnote w:type="continuationNotice" w:id="1">
    <w:p w14:paraId="243C21A5" w14:textId="77777777" w:rsidR="009E62BF" w:rsidRDefault="009E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Leamington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826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895E3" w14:textId="231D485B" w:rsidR="004D6A19" w:rsidRDefault="004D6A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E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072C0D" w14:textId="77777777" w:rsidR="004D6A19" w:rsidRDefault="004D6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85BA" w14:textId="77777777" w:rsidR="009E62BF" w:rsidRDefault="009E62BF" w:rsidP="00CE2944">
      <w:pPr>
        <w:spacing w:after="0" w:line="240" w:lineRule="auto"/>
      </w:pPr>
      <w:r>
        <w:separator/>
      </w:r>
    </w:p>
  </w:footnote>
  <w:footnote w:type="continuationSeparator" w:id="0">
    <w:p w14:paraId="0646E623" w14:textId="77777777" w:rsidR="009E62BF" w:rsidRDefault="009E62BF" w:rsidP="00CE2944">
      <w:pPr>
        <w:spacing w:after="0" w:line="240" w:lineRule="auto"/>
      </w:pPr>
      <w:r>
        <w:continuationSeparator/>
      </w:r>
    </w:p>
  </w:footnote>
  <w:footnote w:type="continuationNotice" w:id="1">
    <w:p w14:paraId="7A98E27C" w14:textId="77777777" w:rsidR="009E62BF" w:rsidRDefault="009E62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5BC"/>
    <w:multiLevelType w:val="hybridMultilevel"/>
    <w:tmpl w:val="0AA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599"/>
    <w:multiLevelType w:val="hybridMultilevel"/>
    <w:tmpl w:val="7DF4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5904"/>
    <w:multiLevelType w:val="hybridMultilevel"/>
    <w:tmpl w:val="68285302"/>
    <w:lvl w:ilvl="0" w:tplc="0C800CBE">
      <w:start w:val="1"/>
      <w:numFmt w:val="bullet"/>
      <w:pStyle w:val="Tabletextbullet"/>
      <w:lvlText w:val="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809000F">
      <w:start w:val="1"/>
      <w:numFmt w:val="bullet"/>
      <w:lvlText w:val=""/>
      <w:lvlJc w:val="left"/>
      <w:pPr>
        <w:tabs>
          <w:tab w:val="num" w:pos="-224"/>
        </w:tabs>
        <w:ind w:left="-224" w:hanging="397"/>
      </w:pPr>
      <w:rPr>
        <w:rFonts w:ascii="Wingdings" w:hAnsi="Wingdings" w:hint="default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 w15:restartNumberingAfterBreak="0">
    <w:nsid w:val="736B1F2D"/>
    <w:multiLevelType w:val="hybridMultilevel"/>
    <w:tmpl w:val="E8A45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9"/>
    <w:rsid w:val="00003B6C"/>
    <w:rsid w:val="000104D7"/>
    <w:rsid w:val="00051A04"/>
    <w:rsid w:val="000722E2"/>
    <w:rsid w:val="000B568C"/>
    <w:rsid w:val="000B5D64"/>
    <w:rsid w:val="000C01B2"/>
    <w:rsid w:val="000C663D"/>
    <w:rsid w:val="000D5526"/>
    <w:rsid w:val="000D58EB"/>
    <w:rsid w:val="000E5A67"/>
    <w:rsid w:val="000F544D"/>
    <w:rsid w:val="0010009A"/>
    <w:rsid w:val="001072AB"/>
    <w:rsid w:val="0011182E"/>
    <w:rsid w:val="0011301C"/>
    <w:rsid w:val="001360BA"/>
    <w:rsid w:val="001453E9"/>
    <w:rsid w:val="00152A2C"/>
    <w:rsid w:val="0016289A"/>
    <w:rsid w:val="001675CF"/>
    <w:rsid w:val="00175910"/>
    <w:rsid w:val="00192D56"/>
    <w:rsid w:val="001A1758"/>
    <w:rsid w:val="001B23CD"/>
    <w:rsid w:val="001C0A69"/>
    <w:rsid w:val="001D700C"/>
    <w:rsid w:val="001F2842"/>
    <w:rsid w:val="00214344"/>
    <w:rsid w:val="002236DC"/>
    <w:rsid w:val="00247132"/>
    <w:rsid w:val="002512F7"/>
    <w:rsid w:val="00252B43"/>
    <w:rsid w:val="00265D7B"/>
    <w:rsid w:val="002A7C55"/>
    <w:rsid w:val="002E0D72"/>
    <w:rsid w:val="002F367C"/>
    <w:rsid w:val="0030012D"/>
    <w:rsid w:val="00325FBF"/>
    <w:rsid w:val="00346378"/>
    <w:rsid w:val="00354932"/>
    <w:rsid w:val="00375E0B"/>
    <w:rsid w:val="003864F1"/>
    <w:rsid w:val="003B5AEC"/>
    <w:rsid w:val="003B5C77"/>
    <w:rsid w:val="003C774F"/>
    <w:rsid w:val="003D7782"/>
    <w:rsid w:val="003F09E5"/>
    <w:rsid w:val="00403469"/>
    <w:rsid w:val="004228E2"/>
    <w:rsid w:val="00432AD5"/>
    <w:rsid w:val="00446353"/>
    <w:rsid w:val="00456BA3"/>
    <w:rsid w:val="00465DC3"/>
    <w:rsid w:val="004706EC"/>
    <w:rsid w:val="004D0743"/>
    <w:rsid w:val="004D48A4"/>
    <w:rsid w:val="004D6A19"/>
    <w:rsid w:val="00505F6B"/>
    <w:rsid w:val="005144C8"/>
    <w:rsid w:val="00514B4B"/>
    <w:rsid w:val="0053478A"/>
    <w:rsid w:val="00537CA5"/>
    <w:rsid w:val="0054579E"/>
    <w:rsid w:val="00551ADB"/>
    <w:rsid w:val="00566395"/>
    <w:rsid w:val="00576E16"/>
    <w:rsid w:val="00585E3F"/>
    <w:rsid w:val="00594191"/>
    <w:rsid w:val="005A7F5C"/>
    <w:rsid w:val="005C20F2"/>
    <w:rsid w:val="005D2BB7"/>
    <w:rsid w:val="005E7F9E"/>
    <w:rsid w:val="005F2E8C"/>
    <w:rsid w:val="00600E4E"/>
    <w:rsid w:val="0061645E"/>
    <w:rsid w:val="006419CF"/>
    <w:rsid w:val="00683538"/>
    <w:rsid w:val="006B2401"/>
    <w:rsid w:val="006D6D30"/>
    <w:rsid w:val="006E0D29"/>
    <w:rsid w:val="006F18E1"/>
    <w:rsid w:val="00703B30"/>
    <w:rsid w:val="00707A83"/>
    <w:rsid w:val="00724A45"/>
    <w:rsid w:val="0075543D"/>
    <w:rsid w:val="007811D5"/>
    <w:rsid w:val="00781C0A"/>
    <w:rsid w:val="00781F9A"/>
    <w:rsid w:val="00793EB9"/>
    <w:rsid w:val="007A0423"/>
    <w:rsid w:val="007A0879"/>
    <w:rsid w:val="007A3037"/>
    <w:rsid w:val="007B03E6"/>
    <w:rsid w:val="007C676F"/>
    <w:rsid w:val="007E669D"/>
    <w:rsid w:val="00810A3C"/>
    <w:rsid w:val="00814E28"/>
    <w:rsid w:val="00835284"/>
    <w:rsid w:val="0084058F"/>
    <w:rsid w:val="0085411B"/>
    <w:rsid w:val="00873EA7"/>
    <w:rsid w:val="0088269F"/>
    <w:rsid w:val="00887B23"/>
    <w:rsid w:val="008B0115"/>
    <w:rsid w:val="008E3B16"/>
    <w:rsid w:val="008E55B4"/>
    <w:rsid w:val="008E6BD3"/>
    <w:rsid w:val="008F207D"/>
    <w:rsid w:val="00917569"/>
    <w:rsid w:val="009266A4"/>
    <w:rsid w:val="00932396"/>
    <w:rsid w:val="00953DC2"/>
    <w:rsid w:val="009623AC"/>
    <w:rsid w:val="009673E0"/>
    <w:rsid w:val="00970FDF"/>
    <w:rsid w:val="00983C0B"/>
    <w:rsid w:val="009A6C26"/>
    <w:rsid w:val="009B107E"/>
    <w:rsid w:val="009B7F66"/>
    <w:rsid w:val="009C0EB8"/>
    <w:rsid w:val="009E0829"/>
    <w:rsid w:val="009E62BF"/>
    <w:rsid w:val="009F35F9"/>
    <w:rsid w:val="00A004B1"/>
    <w:rsid w:val="00A21CBC"/>
    <w:rsid w:val="00A24313"/>
    <w:rsid w:val="00A56A77"/>
    <w:rsid w:val="00A65C91"/>
    <w:rsid w:val="00A72A7F"/>
    <w:rsid w:val="00A73D6D"/>
    <w:rsid w:val="00A9514F"/>
    <w:rsid w:val="00AA2473"/>
    <w:rsid w:val="00AB2B68"/>
    <w:rsid w:val="00AD245A"/>
    <w:rsid w:val="00B00F2B"/>
    <w:rsid w:val="00B02970"/>
    <w:rsid w:val="00B05B04"/>
    <w:rsid w:val="00B2137F"/>
    <w:rsid w:val="00B56AD6"/>
    <w:rsid w:val="00B81F70"/>
    <w:rsid w:val="00BB4207"/>
    <w:rsid w:val="00BC6409"/>
    <w:rsid w:val="00BC640A"/>
    <w:rsid w:val="00BE24D9"/>
    <w:rsid w:val="00BE659B"/>
    <w:rsid w:val="00BF2F57"/>
    <w:rsid w:val="00C17C13"/>
    <w:rsid w:val="00C42723"/>
    <w:rsid w:val="00C82984"/>
    <w:rsid w:val="00C91845"/>
    <w:rsid w:val="00C92512"/>
    <w:rsid w:val="00C92AC9"/>
    <w:rsid w:val="00C94DC0"/>
    <w:rsid w:val="00C9751C"/>
    <w:rsid w:val="00CA1256"/>
    <w:rsid w:val="00CA591F"/>
    <w:rsid w:val="00CB6991"/>
    <w:rsid w:val="00CC708E"/>
    <w:rsid w:val="00CD54D5"/>
    <w:rsid w:val="00CD55A2"/>
    <w:rsid w:val="00CE2944"/>
    <w:rsid w:val="00D12F49"/>
    <w:rsid w:val="00D323CC"/>
    <w:rsid w:val="00D33CA8"/>
    <w:rsid w:val="00D5674C"/>
    <w:rsid w:val="00DB0C39"/>
    <w:rsid w:val="00DC1B16"/>
    <w:rsid w:val="00DD17D8"/>
    <w:rsid w:val="00E04A81"/>
    <w:rsid w:val="00E404C6"/>
    <w:rsid w:val="00E44546"/>
    <w:rsid w:val="00EA60CA"/>
    <w:rsid w:val="00EC1669"/>
    <w:rsid w:val="00EE1C81"/>
    <w:rsid w:val="00EE386B"/>
    <w:rsid w:val="00EE61EB"/>
    <w:rsid w:val="00F1054B"/>
    <w:rsid w:val="00F30048"/>
    <w:rsid w:val="00F3607E"/>
    <w:rsid w:val="00F66BDE"/>
    <w:rsid w:val="00F704E2"/>
    <w:rsid w:val="00F71704"/>
    <w:rsid w:val="00F76331"/>
    <w:rsid w:val="00F77920"/>
    <w:rsid w:val="00FA2F7B"/>
    <w:rsid w:val="00FC4CA1"/>
    <w:rsid w:val="00FD2EC0"/>
    <w:rsid w:val="00FD4D15"/>
    <w:rsid w:val="00FE656E"/>
    <w:rsid w:val="00FF2E39"/>
    <w:rsid w:val="02DBBACF"/>
    <w:rsid w:val="05B6E675"/>
    <w:rsid w:val="0752B6D6"/>
    <w:rsid w:val="0B1A9E6A"/>
    <w:rsid w:val="11EE0F32"/>
    <w:rsid w:val="12382305"/>
    <w:rsid w:val="144D9CDA"/>
    <w:rsid w:val="1D16E659"/>
    <w:rsid w:val="20994E11"/>
    <w:rsid w:val="20FE820F"/>
    <w:rsid w:val="237063ED"/>
    <w:rsid w:val="23A4198A"/>
    <w:rsid w:val="23D0EED3"/>
    <w:rsid w:val="26E72110"/>
    <w:rsid w:val="34AFC59B"/>
    <w:rsid w:val="35D2B287"/>
    <w:rsid w:val="3905D49E"/>
    <w:rsid w:val="40163324"/>
    <w:rsid w:val="45E126D3"/>
    <w:rsid w:val="46700976"/>
    <w:rsid w:val="49CAC46C"/>
    <w:rsid w:val="50A9B375"/>
    <w:rsid w:val="5491F2FA"/>
    <w:rsid w:val="54A1EE81"/>
    <w:rsid w:val="55BA0E63"/>
    <w:rsid w:val="55E532C1"/>
    <w:rsid w:val="5EA3EE64"/>
    <w:rsid w:val="682610E9"/>
    <w:rsid w:val="6ACEBE0A"/>
    <w:rsid w:val="77A0825E"/>
    <w:rsid w:val="782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41FD"/>
  <w15:chartTrackingRefBased/>
  <w15:docId w15:val="{5B05C736-D810-4004-BD0F-52A2C6E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4F"/>
  </w:style>
  <w:style w:type="paragraph" w:styleId="Heading1">
    <w:name w:val="heading 1"/>
    <w:basedOn w:val="Normal"/>
    <w:next w:val="Normal"/>
    <w:link w:val="Heading1Char"/>
    <w:qFormat/>
    <w:rsid w:val="00325F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1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E294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294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44"/>
  </w:style>
  <w:style w:type="paragraph" w:styleId="Footer">
    <w:name w:val="footer"/>
    <w:basedOn w:val="Normal"/>
    <w:link w:val="FooterChar"/>
    <w:uiPriority w:val="99"/>
    <w:unhideWhenUsed/>
    <w:rsid w:val="00CE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44"/>
  </w:style>
  <w:style w:type="paragraph" w:customStyle="1" w:styleId="TableText">
    <w:name w:val="Table Text"/>
    <w:basedOn w:val="Normal"/>
    <w:uiPriority w:val="99"/>
    <w:rsid w:val="008F207D"/>
    <w:pPr>
      <w:autoSpaceDE w:val="0"/>
      <w:autoSpaceDN w:val="0"/>
      <w:spacing w:before="60" w:after="6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ableText0">
    <w:name w:val="TableText"/>
    <w:basedOn w:val="Normal"/>
    <w:uiPriority w:val="99"/>
    <w:rsid w:val="008F207D"/>
    <w:pPr>
      <w:spacing w:before="60" w:after="6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msolistparagraph">
    <w:name w:val="x_msolistparagraph"/>
    <w:basedOn w:val="Normal"/>
    <w:rsid w:val="008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header-left">
    <w:name w:val="Table header - left"/>
    <w:basedOn w:val="Normal"/>
    <w:rsid w:val="008F207D"/>
    <w:pPr>
      <w:spacing w:before="60" w:after="60" w:line="240" w:lineRule="auto"/>
      <w:contextualSpacing/>
    </w:pPr>
    <w:rPr>
      <w:rFonts w:ascii="Tahoma" w:eastAsia="Times New Roman" w:hAnsi="Tahoma" w:cs="Times New Roman"/>
      <w:b/>
      <w:bCs/>
      <w:color w:val="000000"/>
      <w:szCs w:val="20"/>
    </w:rPr>
  </w:style>
  <w:style w:type="paragraph" w:customStyle="1" w:styleId="Tabletextbullet">
    <w:name w:val="Table text bullet"/>
    <w:basedOn w:val="Normal"/>
    <w:rsid w:val="008F207D"/>
    <w:pPr>
      <w:numPr>
        <w:numId w:val="1"/>
      </w:numPr>
      <w:tabs>
        <w:tab w:val="left" w:pos="567"/>
      </w:tabs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customStyle="1" w:styleId="Tabletext-left">
    <w:name w:val="Table text - left"/>
    <w:basedOn w:val="Normal"/>
    <w:link w:val="Tabletext-leftChar"/>
    <w:rsid w:val="008F207D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customStyle="1" w:styleId="Tabletext-leftChar">
    <w:name w:val="Table text - left Char"/>
    <w:link w:val="Tabletext-left"/>
    <w:rsid w:val="008F207D"/>
    <w:rPr>
      <w:rFonts w:ascii="Tahoma" w:eastAsia="Times New Roman" w:hAnsi="Tahoma"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325FB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BulletsspacedChar">
    <w:name w:val="Bullets (spaced) Char"/>
    <w:link w:val="Bulletsspaced"/>
    <w:locked/>
    <w:rsid w:val="00FD2EC0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Bulletsspaced">
    <w:name w:val="Bullets (spaced)"/>
    <w:basedOn w:val="Normal"/>
    <w:link w:val="BulletsspacedChar"/>
    <w:qFormat/>
    <w:rsid w:val="00FD2EC0"/>
    <w:pPr>
      <w:tabs>
        <w:tab w:val="num" w:pos="720"/>
      </w:tabs>
      <w:spacing w:before="120" w:after="0" w:line="240" w:lineRule="auto"/>
      <w:ind w:left="720" w:hanging="36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6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2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9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4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1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6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1763</Words>
  <Characters>10089</Characters>
  <Application>Microsoft Office Word</Application>
  <DocSecurity>0</DocSecurity>
  <Lines>458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Subject Impact Summary - 2022 / 2023</vt:lpstr>
    </vt:vector>
  </TitlesOfParts>
  <Company>ECM Edu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Subject Impact Summary - 2022 / 2023</dc:title>
  <dc:subject>Subject (EG History/Knowledge and Understanding of the World)</dc:subject>
  <dc:creator>ECM</dc:creator>
  <cp:keywords/>
  <dc:description/>
  <cp:lastModifiedBy>S Kidman</cp:lastModifiedBy>
  <cp:revision>21</cp:revision>
  <cp:lastPrinted>2019-08-28T22:35:00Z</cp:lastPrinted>
  <dcterms:created xsi:type="dcterms:W3CDTF">2023-07-31T14:25:00Z</dcterms:created>
  <dcterms:modified xsi:type="dcterms:W3CDTF">2024-05-21T18:44:00Z</dcterms:modified>
</cp:coreProperties>
</file>